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1702B" w14:textId="77777777" w:rsidR="00F07E94" w:rsidRPr="006D7B1F" w:rsidRDefault="00F07E94" w:rsidP="00F07E94">
      <w:pPr>
        <w:rPr>
          <w:rFonts w:ascii="Arial" w:hAnsi="Arial" w:cs="Arial"/>
        </w:rPr>
      </w:pPr>
    </w:p>
    <w:p w14:paraId="6DE7080D" w14:textId="1B366875" w:rsidR="009C7C92" w:rsidRPr="005650EE" w:rsidRDefault="009C7C92" w:rsidP="00FE22CD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650EE">
        <w:rPr>
          <w:rFonts w:ascii="Arial" w:hAnsi="Arial" w:cs="Arial"/>
          <w:b/>
          <w:bCs/>
          <w:sz w:val="28"/>
          <w:szCs w:val="28"/>
        </w:rPr>
        <w:t>Protocolo de Práctica Profesional</w:t>
      </w:r>
      <w:r w:rsidR="005650EE" w:rsidRPr="005650EE">
        <w:rPr>
          <w:rFonts w:ascii="Arial" w:hAnsi="Arial" w:cs="Arial"/>
          <w:b/>
          <w:bCs/>
          <w:sz w:val="28"/>
          <w:szCs w:val="28"/>
        </w:rPr>
        <w:t xml:space="preserve"> -</w:t>
      </w:r>
      <w:r w:rsidRPr="005650EE">
        <w:rPr>
          <w:rFonts w:ascii="Arial" w:hAnsi="Arial" w:cs="Arial"/>
          <w:b/>
          <w:bCs/>
          <w:sz w:val="28"/>
          <w:szCs w:val="28"/>
        </w:rPr>
        <w:t xml:space="preserve"> Química Ambiental</w:t>
      </w:r>
    </w:p>
    <w:p w14:paraId="1034508A" w14:textId="77777777" w:rsidR="005650EE" w:rsidRDefault="005650EE" w:rsidP="005650EE">
      <w:pPr>
        <w:pStyle w:val="TDC1"/>
        <w:tabs>
          <w:tab w:val="left" w:pos="600"/>
          <w:tab w:val="right" w:leader="underscore" w:pos="9300"/>
        </w:tabs>
        <w:spacing w:line="360" w:lineRule="auto"/>
        <w:jc w:val="both"/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</w:pPr>
    </w:p>
    <w:p w14:paraId="04182EA2" w14:textId="5A65D8A0" w:rsidR="005650EE" w:rsidRPr="005650EE" w:rsidRDefault="00FE22CD" w:rsidP="005650EE">
      <w:pPr>
        <w:pStyle w:val="TDC1"/>
        <w:tabs>
          <w:tab w:val="left" w:pos="600"/>
          <w:tab w:val="right" w:leader="underscore" w:pos="9300"/>
        </w:tabs>
        <w:spacing w:line="360" w:lineRule="auto"/>
        <w:jc w:val="both"/>
        <w:rPr>
          <w:rFonts w:eastAsiaTheme="minorEastAsia" w:cstheme="minorBidi"/>
          <w:b w:val="0"/>
          <w:bCs w:val="0"/>
          <w:i w:val="0"/>
          <w:iCs w:val="0"/>
          <w:noProof/>
          <w:kern w:val="2"/>
          <w14:ligatures w14:val="standardContextual"/>
        </w:rPr>
      </w:pPr>
      <w:r w:rsidRPr="005650EE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fldChar w:fldCharType="begin"/>
      </w:r>
      <w:r w:rsidRPr="005650EE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instrText xml:space="preserve"> TOC \o "1-2" \f \h \z </w:instrText>
      </w:r>
      <w:r w:rsidRPr="005650EE">
        <w:rPr>
          <w:rFonts w:ascii="Arial" w:hAnsi="Arial" w:cs="Arial"/>
          <w:b w:val="0"/>
          <w:bCs w:val="0"/>
          <w:i w:val="0"/>
          <w:iCs w:val="0"/>
          <w:sz w:val="20"/>
          <w:szCs w:val="20"/>
        </w:rPr>
        <w:fldChar w:fldCharType="separate"/>
      </w:r>
      <w:hyperlink w:anchor="_Toc210123325" w:history="1">
        <w:r w:rsidR="005650EE" w:rsidRPr="005650EE">
          <w:rPr>
            <w:rStyle w:val="Hipervnculo"/>
            <w:rFonts w:ascii="Arial" w:hAnsi="Arial" w:cs="Arial"/>
            <w:b w:val="0"/>
            <w:bCs w:val="0"/>
            <w:i w:val="0"/>
            <w:iCs w:val="0"/>
            <w:noProof/>
          </w:rPr>
          <w:t>1.</w:t>
        </w:r>
        <w:r w:rsidR="005650EE" w:rsidRPr="005650EE">
          <w:rPr>
            <w:rFonts w:eastAsiaTheme="minorEastAsia" w:cstheme="minorBidi"/>
            <w:b w:val="0"/>
            <w:bCs w:val="0"/>
            <w:i w:val="0"/>
            <w:iCs w:val="0"/>
            <w:noProof/>
            <w:kern w:val="2"/>
            <w14:ligatures w14:val="standardContextual"/>
          </w:rPr>
          <w:tab/>
        </w:r>
        <w:r w:rsidR="005650EE" w:rsidRPr="005650EE">
          <w:rPr>
            <w:rStyle w:val="Hipervnculo"/>
            <w:rFonts w:ascii="Arial" w:hAnsi="Arial" w:cs="Arial"/>
            <w:b w:val="0"/>
            <w:bCs w:val="0"/>
            <w:i w:val="0"/>
            <w:iCs w:val="0"/>
            <w:noProof/>
          </w:rPr>
          <w:t>Introducción</w:t>
        </w:r>
        <w:r w:rsidR="005650EE" w:rsidRPr="005650EE">
          <w:rPr>
            <w:b w:val="0"/>
            <w:bCs w:val="0"/>
            <w:i w:val="0"/>
            <w:iCs w:val="0"/>
            <w:noProof/>
            <w:webHidden/>
          </w:rPr>
          <w:tab/>
        </w:r>
        <w:r w:rsidR="005650EE" w:rsidRPr="005650EE">
          <w:rPr>
            <w:b w:val="0"/>
            <w:bCs w:val="0"/>
            <w:i w:val="0"/>
            <w:iCs w:val="0"/>
            <w:noProof/>
            <w:webHidden/>
          </w:rPr>
          <w:fldChar w:fldCharType="begin"/>
        </w:r>
        <w:r w:rsidR="005650EE" w:rsidRPr="005650EE">
          <w:rPr>
            <w:b w:val="0"/>
            <w:bCs w:val="0"/>
            <w:i w:val="0"/>
            <w:iCs w:val="0"/>
            <w:noProof/>
            <w:webHidden/>
          </w:rPr>
          <w:instrText xml:space="preserve"> PAGEREF _Toc210123325 \h </w:instrText>
        </w:r>
        <w:r w:rsidR="005650EE" w:rsidRPr="005650EE">
          <w:rPr>
            <w:b w:val="0"/>
            <w:bCs w:val="0"/>
            <w:i w:val="0"/>
            <w:iCs w:val="0"/>
            <w:noProof/>
            <w:webHidden/>
          </w:rPr>
        </w:r>
        <w:r w:rsidR="005650EE" w:rsidRPr="005650EE">
          <w:rPr>
            <w:b w:val="0"/>
            <w:bCs w:val="0"/>
            <w:i w:val="0"/>
            <w:iCs w:val="0"/>
            <w:noProof/>
            <w:webHidden/>
          </w:rPr>
          <w:fldChar w:fldCharType="separate"/>
        </w:r>
        <w:r w:rsidR="005650EE" w:rsidRPr="005650EE">
          <w:rPr>
            <w:b w:val="0"/>
            <w:bCs w:val="0"/>
            <w:i w:val="0"/>
            <w:iCs w:val="0"/>
            <w:noProof/>
            <w:webHidden/>
          </w:rPr>
          <w:t>2</w:t>
        </w:r>
        <w:r w:rsidR="005650EE" w:rsidRPr="005650EE">
          <w:rPr>
            <w:b w:val="0"/>
            <w:bCs w:val="0"/>
            <w:i w:val="0"/>
            <w:iCs w:val="0"/>
            <w:noProof/>
            <w:webHidden/>
          </w:rPr>
          <w:fldChar w:fldCharType="end"/>
        </w:r>
      </w:hyperlink>
    </w:p>
    <w:p w14:paraId="2EC1A8B0" w14:textId="6933DE63" w:rsidR="005650EE" w:rsidRPr="005650EE" w:rsidRDefault="005650EE" w:rsidP="005650EE">
      <w:pPr>
        <w:pStyle w:val="TDC1"/>
        <w:tabs>
          <w:tab w:val="left" w:pos="600"/>
          <w:tab w:val="right" w:leader="underscore" w:pos="9300"/>
        </w:tabs>
        <w:spacing w:line="360" w:lineRule="auto"/>
        <w:jc w:val="both"/>
        <w:rPr>
          <w:rFonts w:eastAsiaTheme="minorEastAsia" w:cstheme="minorBidi"/>
          <w:b w:val="0"/>
          <w:bCs w:val="0"/>
          <w:i w:val="0"/>
          <w:iCs w:val="0"/>
          <w:noProof/>
          <w:kern w:val="2"/>
          <w14:ligatures w14:val="standardContextual"/>
        </w:rPr>
      </w:pPr>
      <w:hyperlink w:anchor="_Toc210123326" w:history="1">
        <w:r w:rsidRPr="005650EE">
          <w:rPr>
            <w:rStyle w:val="Hipervnculo"/>
            <w:rFonts w:ascii="Arial" w:hAnsi="Arial" w:cs="Arial"/>
            <w:b w:val="0"/>
            <w:bCs w:val="0"/>
            <w:i w:val="0"/>
            <w:iCs w:val="0"/>
            <w:noProof/>
            <w:lang w:val="es-ES" w:eastAsia="es-CL"/>
          </w:rPr>
          <w:t>2.</w:t>
        </w:r>
        <w:r w:rsidRPr="005650EE">
          <w:rPr>
            <w:rFonts w:eastAsiaTheme="minorEastAsia" w:cstheme="minorBidi"/>
            <w:b w:val="0"/>
            <w:bCs w:val="0"/>
            <w:i w:val="0"/>
            <w:iCs w:val="0"/>
            <w:noProof/>
            <w:kern w:val="2"/>
            <w14:ligatures w14:val="standardContextual"/>
          </w:rPr>
          <w:tab/>
        </w:r>
        <w:r w:rsidRPr="005650EE">
          <w:rPr>
            <w:rStyle w:val="Hipervnculo"/>
            <w:rFonts w:ascii="Arial" w:hAnsi="Arial" w:cs="Arial"/>
            <w:b w:val="0"/>
            <w:bCs w:val="0"/>
            <w:i w:val="0"/>
            <w:iCs w:val="0"/>
            <w:noProof/>
          </w:rPr>
          <w:t>Objetivos de la práctica</w:t>
        </w:r>
        <w:r w:rsidRPr="005650EE">
          <w:rPr>
            <w:b w:val="0"/>
            <w:bCs w:val="0"/>
            <w:i w:val="0"/>
            <w:iCs w:val="0"/>
            <w:noProof/>
            <w:webHidden/>
          </w:rPr>
          <w:tab/>
        </w:r>
        <w:r w:rsidRPr="005650EE">
          <w:rPr>
            <w:b w:val="0"/>
            <w:bCs w:val="0"/>
            <w:i w:val="0"/>
            <w:iCs w:val="0"/>
            <w:noProof/>
            <w:webHidden/>
          </w:rPr>
          <w:fldChar w:fldCharType="begin"/>
        </w:r>
        <w:r w:rsidRPr="005650EE">
          <w:rPr>
            <w:b w:val="0"/>
            <w:bCs w:val="0"/>
            <w:i w:val="0"/>
            <w:iCs w:val="0"/>
            <w:noProof/>
            <w:webHidden/>
          </w:rPr>
          <w:instrText xml:space="preserve"> PAGEREF _Toc210123326 \h </w:instrText>
        </w:r>
        <w:r w:rsidRPr="005650EE">
          <w:rPr>
            <w:b w:val="0"/>
            <w:bCs w:val="0"/>
            <w:i w:val="0"/>
            <w:iCs w:val="0"/>
            <w:noProof/>
            <w:webHidden/>
          </w:rPr>
        </w:r>
        <w:r w:rsidRPr="005650EE">
          <w:rPr>
            <w:b w:val="0"/>
            <w:bCs w:val="0"/>
            <w:i w:val="0"/>
            <w:iCs w:val="0"/>
            <w:noProof/>
            <w:webHidden/>
          </w:rPr>
          <w:fldChar w:fldCharType="separate"/>
        </w:r>
        <w:r w:rsidRPr="005650EE">
          <w:rPr>
            <w:b w:val="0"/>
            <w:bCs w:val="0"/>
            <w:i w:val="0"/>
            <w:iCs w:val="0"/>
            <w:noProof/>
            <w:webHidden/>
          </w:rPr>
          <w:t>2</w:t>
        </w:r>
        <w:r w:rsidRPr="005650EE">
          <w:rPr>
            <w:b w:val="0"/>
            <w:bCs w:val="0"/>
            <w:i w:val="0"/>
            <w:iCs w:val="0"/>
            <w:noProof/>
            <w:webHidden/>
          </w:rPr>
          <w:fldChar w:fldCharType="end"/>
        </w:r>
      </w:hyperlink>
    </w:p>
    <w:p w14:paraId="56712561" w14:textId="4F68E5AE" w:rsidR="005650EE" w:rsidRPr="005650EE" w:rsidRDefault="005650EE" w:rsidP="005650EE">
      <w:pPr>
        <w:pStyle w:val="TDC2"/>
        <w:tabs>
          <w:tab w:val="left" w:pos="1000"/>
          <w:tab w:val="right" w:leader="underscore" w:pos="9300"/>
        </w:tabs>
        <w:spacing w:line="360" w:lineRule="auto"/>
        <w:jc w:val="both"/>
        <w:rPr>
          <w:rFonts w:eastAsiaTheme="minorEastAsia" w:cstheme="minorBidi"/>
          <w:b w:val="0"/>
          <w:bCs w:val="0"/>
          <w:noProof/>
          <w:kern w:val="2"/>
          <w:sz w:val="24"/>
          <w:szCs w:val="24"/>
          <w14:ligatures w14:val="standardContextual"/>
        </w:rPr>
      </w:pPr>
      <w:hyperlink w:anchor="_Toc210123327" w:history="1">
        <w:r w:rsidRPr="005650EE">
          <w:rPr>
            <w:rStyle w:val="Hipervnculo"/>
            <w:rFonts w:ascii="Arial" w:hAnsi="Arial" w:cs="Arial"/>
            <w:b w:val="0"/>
            <w:bCs w:val="0"/>
            <w:noProof/>
            <w:lang w:val="es-ES" w:eastAsia="es-CL"/>
          </w:rPr>
          <w:t>2.1.</w:t>
        </w:r>
        <w:r w:rsidRPr="005650EE">
          <w:rPr>
            <w:rFonts w:eastAsiaTheme="minorEastAsia" w:cstheme="minorBidi"/>
            <w:b w:val="0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5650EE">
          <w:rPr>
            <w:rStyle w:val="Hipervnculo"/>
            <w:rFonts w:ascii="Arial" w:hAnsi="Arial" w:cs="Arial"/>
            <w:b w:val="0"/>
            <w:bCs w:val="0"/>
            <w:noProof/>
          </w:rPr>
          <w:t>Objetivo general</w:t>
        </w:r>
        <w:r w:rsidRPr="005650EE">
          <w:rPr>
            <w:b w:val="0"/>
            <w:bCs w:val="0"/>
            <w:noProof/>
            <w:webHidden/>
          </w:rPr>
          <w:tab/>
        </w:r>
        <w:r w:rsidRPr="005650EE">
          <w:rPr>
            <w:b w:val="0"/>
            <w:bCs w:val="0"/>
            <w:noProof/>
            <w:webHidden/>
          </w:rPr>
          <w:fldChar w:fldCharType="begin"/>
        </w:r>
        <w:r w:rsidRPr="005650EE">
          <w:rPr>
            <w:b w:val="0"/>
            <w:bCs w:val="0"/>
            <w:noProof/>
            <w:webHidden/>
          </w:rPr>
          <w:instrText xml:space="preserve"> PAGEREF _Toc210123327 \h </w:instrText>
        </w:r>
        <w:r w:rsidRPr="005650EE">
          <w:rPr>
            <w:b w:val="0"/>
            <w:bCs w:val="0"/>
            <w:noProof/>
            <w:webHidden/>
          </w:rPr>
        </w:r>
        <w:r w:rsidRPr="005650EE">
          <w:rPr>
            <w:b w:val="0"/>
            <w:bCs w:val="0"/>
            <w:noProof/>
            <w:webHidden/>
          </w:rPr>
          <w:fldChar w:fldCharType="separate"/>
        </w:r>
        <w:r w:rsidRPr="005650EE">
          <w:rPr>
            <w:b w:val="0"/>
            <w:bCs w:val="0"/>
            <w:noProof/>
            <w:webHidden/>
          </w:rPr>
          <w:t>2</w:t>
        </w:r>
        <w:r w:rsidRPr="005650EE">
          <w:rPr>
            <w:b w:val="0"/>
            <w:bCs w:val="0"/>
            <w:noProof/>
            <w:webHidden/>
          </w:rPr>
          <w:fldChar w:fldCharType="end"/>
        </w:r>
      </w:hyperlink>
    </w:p>
    <w:p w14:paraId="4DB3D1FB" w14:textId="05EF155A" w:rsidR="005650EE" w:rsidRPr="005650EE" w:rsidRDefault="005650EE" w:rsidP="005650EE">
      <w:pPr>
        <w:pStyle w:val="TDC2"/>
        <w:tabs>
          <w:tab w:val="left" w:pos="1000"/>
          <w:tab w:val="right" w:leader="underscore" w:pos="9300"/>
        </w:tabs>
        <w:spacing w:line="360" w:lineRule="auto"/>
        <w:jc w:val="both"/>
        <w:rPr>
          <w:rFonts w:eastAsiaTheme="minorEastAsia" w:cstheme="minorBidi"/>
          <w:b w:val="0"/>
          <w:bCs w:val="0"/>
          <w:noProof/>
          <w:kern w:val="2"/>
          <w:sz w:val="24"/>
          <w:szCs w:val="24"/>
          <w14:ligatures w14:val="standardContextual"/>
        </w:rPr>
      </w:pPr>
      <w:hyperlink w:anchor="_Toc210123328" w:history="1">
        <w:r w:rsidRPr="005650EE">
          <w:rPr>
            <w:rStyle w:val="Hipervnculo"/>
            <w:rFonts w:ascii="Arial" w:hAnsi="Arial" w:cs="Arial"/>
            <w:b w:val="0"/>
            <w:bCs w:val="0"/>
            <w:noProof/>
          </w:rPr>
          <w:t>2.2.</w:t>
        </w:r>
        <w:r w:rsidRPr="005650EE">
          <w:rPr>
            <w:rFonts w:eastAsiaTheme="minorEastAsia" w:cstheme="minorBidi"/>
            <w:b w:val="0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5650EE">
          <w:rPr>
            <w:rStyle w:val="Hipervnculo"/>
            <w:rFonts w:ascii="Arial" w:hAnsi="Arial" w:cs="Arial"/>
            <w:b w:val="0"/>
            <w:bCs w:val="0"/>
            <w:noProof/>
          </w:rPr>
          <w:t>Objetivos específicos</w:t>
        </w:r>
        <w:r w:rsidRPr="005650EE">
          <w:rPr>
            <w:b w:val="0"/>
            <w:bCs w:val="0"/>
            <w:noProof/>
            <w:webHidden/>
          </w:rPr>
          <w:tab/>
        </w:r>
        <w:r w:rsidRPr="005650EE">
          <w:rPr>
            <w:b w:val="0"/>
            <w:bCs w:val="0"/>
            <w:noProof/>
            <w:webHidden/>
          </w:rPr>
          <w:fldChar w:fldCharType="begin"/>
        </w:r>
        <w:r w:rsidRPr="005650EE">
          <w:rPr>
            <w:b w:val="0"/>
            <w:bCs w:val="0"/>
            <w:noProof/>
            <w:webHidden/>
          </w:rPr>
          <w:instrText xml:space="preserve"> PAGEREF _Toc210123328 \h </w:instrText>
        </w:r>
        <w:r w:rsidRPr="005650EE">
          <w:rPr>
            <w:b w:val="0"/>
            <w:bCs w:val="0"/>
            <w:noProof/>
            <w:webHidden/>
          </w:rPr>
        </w:r>
        <w:r w:rsidRPr="005650EE">
          <w:rPr>
            <w:b w:val="0"/>
            <w:bCs w:val="0"/>
            <w:noProof/>
            <w:webHidden/>
          </w:rPr>
          <w:fldChar w:fldCharType="separate"/>
        </w:r>
        <w:r w:rsidRPr="005650EE">
          <w:rPr>
            <w:b w:val="0"/>
            <w:bCs w:val="0"/>
            <w:noProof/>
            <w:webHidden/>
          </w:rPr>
          <w:t>2</w:t>
        </w:r>
        <w:r w:rsidRPr="005650EE">
          <w:rPr>
            <w:b w:val="0"/>
            <w:bCs w:val="0"/>
            <w:noProof/>
            <w:webHidden/>
          </w:rPr>
          <w:fldChar w:fldCharType="end"/>
        </w:r>
      </w:hyperlink>
    </w:p>
    <w:p w14:paraId="068B5890" w14:textId="089BDBB4" w:rsidR="005650EE" w:rsidRPr="005650EE" w:rsidRDefault="005650EE" w:rsidP="005650EE">
      <w:pPr>
        <w:pStyle w:val="TDC1"/>
        <w:tabs>
          <w:tab w:val="left" w:pos="600"/>
          <w:tab w:val="right" w:leader="underscore" w:pos="9300"/>
        </w:tabs>
        <w:spacing w:line="360" w:lineRule="auto"/>
        <w:jc w:val="both"/>
        <w:rPr>
          <w:rFonts w:eastAsiaTheme="minorEastAsia" w:cstheme="minorBidi"/>
          <w:b w:val="0"/>
          <w:bCs w:val="0"/>
          <w:i w:val="0"/>
          <w:iCs w:val="0"/>
          <w:noProof/>
          <w:kern w:val="2"/>
          <w14:ligatures w14:val="standardContextual"/>
        </w:rPr>
      </w:pPr>
      <w:hyperlink w:anchor="_Toc210123329" w:history="1">
        <w:r w:rsidRPr="005650EE">
          <w:rPr>
            <w:rStyle w:val="Hipervnculo"/>
            <w:rFonts w:ascii="Arial" w:hAnsi="Arial" w:cs="Arial"/>
            <w:b w:val="0"/>
            <w:bCs w:val="0"/>
            <w:i w:val="0"/>
            <w:iCs w:val="0"/>
            <w:noProof/>
          </w:rPr>
          <w:t>3.</w:t>
        </w:r>
        <w:r w:rsidRPr="005650EE">
          <w:rPr>
            <w:rFonts w:eastAsiaTheme="minorEastAsia" w:cstheme="minorBidi"/>
            <w:b w:val="0"/>
            <w:bCs w:val="0"/>
            <w:i w:val="0"/>
            <w:iCs w:val="0"/>
            <w:noProof/>
            <w:kern w:val="2"/>
            <w14:ligatures w14:val="standardContextual"/>
          </w:rPr>
          <w:tab/>
        </w:r>
        <w:r w:rsidRPr="005650EE">
          <w:rPr>
            <w:rStyle w:val="Hipervnculo"/>
            <w:rFonts w:ascii="Arial" w:hAnsi="Arial" w:cs="Arial"/>
            <w:b w:val="0"/>
            <w:bCs w:val="0"/>
            <w:i w:val="0"/>
            <w:iCs w:val="0"/>
            <w:noProof/>
          </w:rPr>
          <w:t>Resultados de aprendizaje esperados</w:t>
        </w:r>
        <w:r w:rsidRPr="005650EE">
          <w:rPr>
            <w:b w:val="0"/>
            <w:bCs w:val="0"/>
            <w:i w:val="0"/>
            <w:iCs w:val="0"/>
            <w:noProof/>
            <w:webHidden/>
          </w:rPr>
          <w:tab/>
        </w:r>
        <w:r w:rsidRPr="005650EE">
          <w:rPr>
            <w:b w:val="0"/>
            <w:bCs w:val="0"/>
            <w:i w:val="0"/>
            <w:iCs w:val="0"/>
            <w:noProof/>
            <w:webHidden/>
          </w:rPr>
          <w:fldChar w:fldCharType="begin"/>
        </w:r>
        <w:r w:rsidRPr="005650EE">
          <w:rPr>
            <w:b w:val="0"/>
            <w:bCs w:val="0"/>
            <w:i w:val="0"/>
            <w:iCs w:val="0"/>
            <w:noProof/>
            <w:webHidden/>
          </w:rPr>
          <w:instrText xml:space="preserve"> PAGEREF _Toc210123329 \h </w:instrText>
        </w:r>
        <w:r w:rsidRPr="005650EE">
          <w:rPr>
            <w:b w:val="0"/>
            <w:bCs w:val="0"/>
            <w:i w:val="0"/>
            <w:iCs w:val="0"/>
            <w:noProof/>
            <w:webHidden/>
          </w:rPr>
        </w:r>
        <w:r w:rsidRPr="005650EE">
          <w:rPr>
            <w:b w:val="0"/>
            <w:bCs w:val="0"/>
            <w:i w:val="0"/>
            <w:iCs w:val="0"/>
            <w:noProof/>
            <w:webHidden/>
          </w:rPr>
          <w:fldChar w:fldCharType="separate"/>
        </w:r>
        <w:r w:rsidRPr="005650EE">
          <w:rPr>
            <w:b w:val="0"/>
            <w:bCs w:val="0"/>
            <w:i w:val="0"/>
            <w:iCs w:val="0"/>
            <w:noProof/>
            <w:webHidden/>
          </w:rPr>
          <w:t>2</w:t>
        </w:r>
        <w:r w:rsidRPr="005650EE">
          <w:rPr>
            <w:b w:val="0"/>
            <w:bCs w:val="0"/>
            <w:i w:val="0"/>
            <w:iCs w:val="0"/>
            <w:noProof/>
            <w:webHidden/>
          </w:rPr>
          <w:fldChar w:fldCharType="end"/>
        </w:r>
      </w:hyperlink>
    </w:p>
    <w:p w14:paraId="2AD13FA4" w14:textId="5C50138B" w:rsidR="005650EE" w:rsidRPr="005650EE" w:rsidRDefault="005650EE" w:rsidP="005650EE">
      <w:pPr>
        <w:pStyle w:val="TDC1"/>
        <w:tabs>
          <w:tab w:val="left" w:pos="600"/>
          <w:tab w:val="right" w:leader="underscore" w:pos="9300"/>
        </w:tabs>
        <w:spacing w:line="360" w:lineRule="auto"/>
        <w:jc w:val="both"/>
        <w:rPr>
          <w:rFonts w:eastAsiaTheme="minorEastAsia" w:cstheme="minorBidi"/>
          <w:b w:val="0"/>
          <w:bCs w:val="0"/>
          <w:i w:val="0"/>
          <w:iCs w:val="0"/>
          <w:noProof/>
          <w:kern w:val="2"/>
          <w14:ligatures w14:val="standardContextual"/>
        </w:rPr>
      </w:pPr>
      <w:hyperlink w:anchor="_Toc210123330" w:history="1">
        <w:r w:rsidRPr="005650EE">
          <w:rPr>
            <w:rStyle w:val="Hipervnculo"/>
            <w:rFonts w:ascii="Arial" w:hAnsi="Arial" w:cs="Arial"/>
            <w:b w:val="0"/>
            <w:bCs w:val="0"/>
            <w:i w:val="0"/>
            <w:iCs w:val="0"/>
            <w:noProof/>
          </w:rPr>
          <w:t>4.</w:t>
        </w:r>
        <w:r w:rsidRPr="005650EE">
          <w:rPr>
            <w:rFonts w:eastAsiaTheme="minorEastAsia" w:cstheme="minorBidi"/>
            <w:b w:val="0"/>
            <w:bCs w:val="0"/>
            <w:i w:val="0"/>
            <w:iCs w:val="0"/>
            <w:noProof/>
            <w:kern w:val="2"/>
            <w14:ligatures w14:val="standardContextual"/>
          </w:rPr>
          <w:tab/>
        </w:r>
        <w:r w:rsidRPr="005650EE">
          <w:rPr>
            <w:rStyle w:val="Hipervnculo"/>
            <w:rFonts w:ascii="Arial" w:hAnsi="Arial" w:cs="Arial"/>
            <w:b w:val="0"/>
            <w:bCs w:val="0"/>
            <w:i w:val="0"/>
            <w:iCs w:val="0"/>
            <w:noProof/>
          </w:rPr>
          <w:t>Definición de roles y responsabilidades</w:t>
        </w:r>
        <w:r w:rsidRPr="005650EE">
          <w:rPr>
            <w:b w:val="0"/>
            <w:bCs w:val="0"/>
            <w:i w:val="0"/>
            <w:iCs w:val="0"/>
            <w:noProof/>
            <w:webHidden/>
          </w:rPr>
          <w:tab/>
        </w:r>
        <w:r w:rsidRPr="005650EE">
          <w:rPr>
            <w:b w:val="0"/>
            <w:bCs w:val="0"/>
            <w:i w:val="0"/>
            <w:iCs w:val="0"/>
            <w:noProof/>
            <w:webHidden/>
          </w:rPr>
          <w:fldChar w:fldCharType="begin"/>
        </w:r>
        <w:r w:rsidRPr="005650EE">
          <w:rPr>
            <w:b w:val="0"/>
            <w:bCs w:val="0"/>
            <w:i w:val="0"/>
            <w:iCs w:val="0"/>
            <w:noProof/>
            <w:webHidden/>
          </w:rPr>
          <w:instrText xml:space="preserve"> PAGEREF _Toc210123330 \h </w:instrText>
        </w:r>
        <w:r w:rsidRPr="005650EE">
          <w:rPr>
            <w:b w:val="0"/>
            <w:bCs w:val="0"/>
            <w:i w:val="0"/>
            <w:iCs w:val="0"/>
            <w:noProof/>
            <w:webHidden/>
          </w:rPr>
        </w:r>
        <w:r w:rsidRPr="005650EE">
          <w:rPr>
            <w:b w:val="0"/>
            <w:bCs w:val="0"/>
            <w:i w:val="0"/>
            <w:iCs w:val="0"/>
            <w:noProof/>
            <w:webHidden/>
          </w:rPr>
          <w:fldChar w:fldCharType="separate"/>
        </w:r>
        <w:r w:rsidRPr="005650EE">
          <w:rPr>
            <w:b w:val="0"/>
            <w:bCs w:val="0"/>
            <w:i w:val="0"/>
            <w:iCs w:val="0"/>
            <w:noProof/>
            <w:webHidden/>
          </w:rPr>
          <w:t>3</w:t>
        </w:r>
        <w:r w:rsidRPr="005650EE">
          <w:rPr>
            <w:b w:val="0"/>
            <w:bCs w:val="0"/>
            <w:i w:val="0"/>
            <w:iCs w:val="0"/>
            <w:noProof/>
            <w:webHidden/>
          </w:rPr>
          <w:fldChar w:fldCharType="end"/>
        </w:r>
      </w:hyperlink>
    </w:p>
    <w:p w14:paraId="38833A50" w14:textId="4BC68329" w:rsidR="005650EE" w:rsidRPr="005650EE" w:rsidRDefault="005650EE" w:rsidP="005650EE">
      <w:pPr>
        <w:pStyle w:val="TDC1"/>
        <w:tabs>
          <w:tab w:val="left" w:pos="600"/>
          <w:tab w:val="right" w:leader="underscore" w:pos="9300"/>
        </w:tabs>
        <w:spacing w:line="360" w:lineRule="auto"/>
        <w:jc w:val="both"/>
        <w:rPr>
          <w:rFonts w:eastAsiaTheme="minorEastAsia" w:cstheme="minorBidi"/>
          <w:b w:val="0"/>
          <w:bCs w:val="0"/>
          <w:i w:val="0"/>
          <w:iCs w:val="0"/>
          <w:noProof/>
          <w:kern w:val="2"/>
          <w14:ligatures w14:val="standardContextual"/>
        </w:rPr>
      </w:pPr>
      <w:hyperlink w:anchor="_Toc210123331" w:history="1">
        <w:r w:rsidRPr="005650EE">
          <w:rPr>
            <w:rStyle w:val="Hipervnculo"/>
            <w:rFonts w:ascii="Arial" w:hAnsi="Arial" w:cs="Arial"/>
            <w:b w:val="0"/>
            <w:bCs w:val="0"/>
            <w:i w:val="0"/>
            <w:iCs w:val="0"/>
            <w:noProof/>
          </w:rPr>
          <w:t>5.</w:t>
        </w:r>
        <w:r w:rsidRPr="005650EE">
          <w:rPr>
            <w:rFonts w:eastAsiaTheme="minorEastAsia" w:cstheme="minorBidi"/>
            <w:b w:val="0"/>
            <w:bCs w:val="0"/>
            <w:i w:val="0"/>
            <w:iCs w:val="0"/>
            <w:noProof/>
            <w:kern w:val="2"/>
            <w14:ligatures w14:val="standardContextual"/>
          </w:rPr>
          <w:tab/>
        </w:r>
        <w:r w:rsidRPr="005650EE">
          <w:rPr>
            <w:rStyle w:val="Hipervnculo"/>
            <w:rFonts w:ascii="Arial" w:hAnsi="Arial" w:cs="Arial"/>
            <w:b w:val="0"/>
            <w:bCs w:val="0"/>
            <w:i w:val="0"/>
            <w:iCs w:val="0"/>
            <w:noProof/>
          </w:rPr>
          <w:t>Procedimiento administrativo</w:t>
        </w:r>
        <w:r w:rsidRPr="005650EE">
          <w:rPr>
            <w:b w:val="0"/>
            <w:bCs w:val="0"/>
            <w:i w:val="0"/>
            <w:iCs w:val="0"/>
            <w:noProof/>
            <w:webHidden/>
          </w:rPr>
          <w:tab/>
        </w:r>
        <w:r w:rsidRPr="005650EE">
          <w:rPr>
            <w:b w:val="0"/>
            <w:bCs w:val="0"/>
            <w:i w:val="0"/>
            <w:iCs w:val="0"/>
            <w:noProof/>
            <w:webHidden/>
          </w:rPr>
          <w:fldChar w:fldCharType="begin"/>
        </w:r>
        <w:r w:rsidRPr="005650EE">
          <w:rPr>
            <w:b w:val="0"/>
            <w:bCs w:val="0"/>
            <w:i w:val="0"/>
            <w:iCs w:val="0"/>
            <w:noProof/>
            <w:webHidden/>
          </w:rPr>
          <w:instrText xml:space="preserve"> PAGEREF _Toc210123331 \h </w:instrText>
        </w:r>
        <w:r w:rsidRPr="005650EE">
          <w:rPr>
            <w:b w:val="0"/>
            <w:bCs w:val="0"/>
            <w:i w:val="0"/>
            <w:iCs w:val="0"/>
            <w:noProof/>
            <w:webHidden/>
          </w:rPr>
        </w:r>
        <w:r w:rsidRPr="005650EE">
          <w:rPr>
            <w:b w:val="0"/>
            <w:bCs w:val="0"/>
            <w:i w:val="0"/>
            <w:iCs w:val="0"/>
            <w:noProof/>
            <w:webHidden/>
          </w:rPr>
          <w:fldChar w:fldCharType="separate"/>
        </w:r>
        <w:r w:rsidRPr="005650EE">
          <w:rPr>
            <w:b w:val="0"/>
            <w:bCs w:val="0"/>
            <w:i w:val="0"/>
            <w:iCs w:val="0"/>
            <w:noProof/>
            <w:webHidden/>
          </w:rPr>
          <w:t>3</w:t>
        </w:r>
        <w:r w:rsidRPr="005650EE">
          <w:rPr>
            <w:b w:val="0"/>
            <w:bCs w:val="0"/>
            <w:i w:val="0"/>
            <w:iCs w:val="0"/>
            <w:noProof/>
            <w:webHidden/>
          </w:rPr>
          <w:fldChar w:fldCharType="end"/>
        </w:r>
      </w:hyperlink>
    </w:p>
    <w:p w14:paraId="1D60F0B2" w14:textId="11478B32" w:rsidR="005650EE" w:rsidRPr="005650EE" w:rsidRDefault="005650EE" w:rsidP="005650EE">
      <w:pPr>
        <w:pStyle w:val="TDC2"/>
        <w:tabs>
          <w:tab w:val="left" w:pos="1000"/>
          <w:tab w:val="right" w:leader="underscore" w:pos="9300"/>
        </w:tabs>
        <w:spacing w:line="360" w:lineRule="auto"/>
        <w:jc w:val="both"/>
        <w:rPr>
          <w:rFonts w:eastAsiaTheme="minorEastAsia" w:cstheme="minorBidi"/>
          <w:b w:val="0"/>
          <w:bCs w:val="0"/>
          <w:noProof/>
          <w:kern w:val="2"/>
          <w:sz w:val="24"/>
          <w:szCs w:val="24"/>
          <w14:ligatures w14:val="standardContextual"/>
        </w:rPr>
      </w:pPr>
      <w:hyperlink w:anchor="_Toc210123332" w:history="1">
        <w:r w:rsidRPr="005650EE">
          <w:rPr>
            <w:rStyle w:val="Hipervnculo"/>
            <w:rFonts w:ascii="Arial" w:hAnsi="Arial" w:cs="Arial"/>
            <w:b w:val="0"/>
            <w:bCs w:val="0"/>
            <w:noProof/>
          </w:rPr>
          <w:t>5.1.</w:t>
        </w:r>
        <w:r w:rsidRPr="005650EE">
          <w:rPr>
            <w:rFonts w:eastAsiaTheme="minorEastAsia" w:cstheme="minorBidi"/>
            <w:b w:val="0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5650EE">
          <w:rPr>
            <w:rStyle w:val="Hipervnculo"/>
            <w:rFonts w:ascii="Arial" w:hAnsi="Arial" w:cs="Arial"/>
            <w:b w:val="0"/>
            <w:bCs w:val="0"/>
            <w:noProof/>
          </w:rPr>
          <w:t>Presentación del Plan de Práctica</w:t>
        </w:r>
        <w:r w:rsidRPr="005650EE">
          <w:rPr>
            <w:b w:val="0"/>
            <w:bCs w:val="0"/>
            <w:noProof/>
            <w:webHidden/>
          </w:rPr>
          <w:tab/>
        </w:r>
        <w:r w:rsidRPr="005650EE">
          <w:rPr>
            <w:b w:val="0"/>
            <w:bCs w:val="0"/>
            <w:noProof/>
            <w:webHidden/>
          </w:rPr>
          <w:fldChar w:fldCharType="begin"/>
        </w:r>
        <w:r w:rsidRPr="005650EE">
          <w:rPr>
            <w:b w:val="0"/>
            <w:bCs w:val="0"/>
            <w:noProof/>
            <w:webHidden/>
          </w:rPr>
          <w:instrText xml:space="preserve"> PAGEREF _Toc210123332 \h </w:instrText>
        </w:r>
        <w:r w:rsidRPr="005650EE">
          <w:rPr>
            <w:b w:val="0"/>
            <w:bCs w:val="0"/>
            <w:noProof/>
            <w:webHidden/>
          </w:rPr>
        </w:r>
        <w:r w:rsidRPr="005650EE">
          <w:rPr>
            <w:b w:val="0"/>
            <w:bCs w:val="0"/>
            <w:noProof/>
            <w:webHidden/>
          </w:rPr>
          <w:fldChar w:fldCharType="separate"/>
        </w:r>
        <w:r w:rsidRPr="005650EE">
          <w:rPr>
            <w:b w:val="0"/>
            <w:bCs w:val="0"/>
            <w:noProof/>
            <w:webHidden/>
          </w:rPr>
          <w:t>3</w:t>
        </w:r>
        <w:r w:rsidRPr="005650EE">
          <w:rPr>
            <w:b w:val="0"/>
            <w:bCs w:val="0"/>
            <w:noProof/>
            <w:webHidden/>
          </w:rPr>
          <w:fldChar w:fldCharType="end"/>
        </w:r>
      </w:hyperlink>
    </w:p>
    <w:p w14:paraId="2AFEAA24" w14:textId="2423951D" w:rsidR="005650EE" w:rsidRPr="005650EE" w:rsidRDefault="005650EE" w:rsidP="005650EE">
      <w:pPr>
        <w:pStyle w:val="TDC2"/>
        <w:tabs>
          <w:tab w:val="left" w:pos="1000"/>
          <w:tab w:val="right" w:leader="underscore" w:pos="9300"/>
        </w:tabs>
        <w:spacing w:line="360" w:lineRule="auto"/>
        <w:jc w:val="both"/>
        <w:rPr>
          <w:rFonts w:eastAsiaTheme="minorEastAsia" w:cstheme="minorBidi"/>
          <w:b w:val="0"/>
          <w:bCs w:val="0"/>
          <w:noProof/>
          <w:kern w:val="2"/>
          <w:sz w:val="24"/>
          <w:szCs w:val="24"/>
          <w14:ligatures w14:val="standardContextual"/>
        </w:rPr>
      </w:pPr>
      <w:hyperlink w:anchor="_Toc210123333" w:history="1">
        <w:r w:rsidRPr="005650EE">
          <w:rPr>
            <w:rStyle w:val="Hipervnculo"/>
            <w:rFonts w:ascii="Arial" w:hAnsi="Arial" w:cs="Arial"/>
            <w:b w:val="0"/>
            <w:bCs w:val="0"/>
            <w:noProof/>
          </w:rPr>
          <w:t>5.2.</w:t>
        </w:r>
        <w:r w:rsidRPr="005650EE">
          <w:rPr>
            <w:rFonts w:eastAsiaTheme="minorEastAsia" w:cstheme="minorBidi"/>
            <w:b w:val="0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5650EE">
          <w:rPr>
            <w:rStyle w:val="Hipervnculo"/>
            <w:rFonts w:ascii="Arial" w:hAnsi="Arial" w:cs="Arial"/>
            <w:b w:val="0"/>
            <w:bCs w:val="0"/>
            <w:noProof/>
          </w:rPr>
          <w:t>Aprobación e inscripción</w:t>
        </w:r>
        <w:r w:rsidRPr="005650EE">
          <w:rPr>
            <w:b w:val="0"/>
            <w:bCs w:val="0"/>
            <w:noProof/>
            <w:webHidden/>
          </w:rPr>
          <w:tab/>
        </w:r>
        <w:r w:rsidRPr="005650EE">
          <w:rPr>
            <w:b w:val="0"/>
            <w:bCs w:val="0"/>
            <w:noProof/>
            <w:webHidden/>
          </w:rPr>
          <w:fldChar w:fldCharType="begin"/>
        </w:r>
        <w:r w:rsidRPr="005650EE">
          <w:rPr>
            <w:b w:val="0"/>
            <w:bCs w:val="0"/>
            <w:noProof/>
            <w:webHidden/>
          </w:rPr>
          <w:instrText xml:space="preserve"> PAGEREF _Toc210123333 \h </w:instrText>
        </w:r>
        <w:r w:rsidRPr="005650EE">
          <w:rPr>
            <w:b w:val="0"/>
            <w:bCs w:val="0"/>
            <w:noProof/>
            <w:webHidden/>
          </w:rPr>
        </w:r>
        <w:r w:rsidRPr="005650EE">
          <w:rPr>
            <w:b w:val="0"/>
            <w:bCs w:val="0"/>
            <w:noProof/>
            <w:webHidden/>
          </w:rPr>
          <w:fldChar w:fldCharType="separate"/>
        </w:r>
        <w:r w:rsidRPr="005650EE">
          <w:rPr>
            <w:b w:val="0"/>
            <w:bCs w:val="0"/>
            <w:noProof/>
            <w:webHidden/>
          </w:rPr>
          <w:t>4</w:t>
        </w:r>
        <w:r w:rsidRPr="005650EE">
          <w:rPr>
            <w:b w:val="0"/>
            <w:bCs w:val="0"/>
            <w:noProof/>
            <w:webHidden/>
          </w:rPr>
          <w:fldChar w:fldCharType="end"/>
        </w:r>
      </w:hyperlink>
    </w:p>
    <w:p w14:paraId="06D1F9E1" w14:textId="5B47CDC0" w:rsidR="005650EE" w:rsidRPr="005650EE" w:rsidRDefault="005650EE" w:rsidP="005650EE">
      <w:pPr>
        <w:pStyle w:val="TDC2"/>
        <w:tabs>
          <w:tab w:val="left" w:pos="1000"/>
          <w:tab w:val="right" w:leader="underscore" w:pos="9300"/>
        </w:tabs>
        <w:spacing w:line="360" w:lineRule="auto"/>
        <w:jc w:val="both"/>
        <w:rPr>
          <w:rFonts w:eastAsiaTheme="minorEastAsia" w:cstheme="minorBidi"/>
          <w:b w:val="0"/>
          <w:bCs w:val="0"/>
          <w:noProof/>
          <w:kern w:val="2"/>
          <w:sz w:val="24"/>
          <w:szCs w:val="24"/>
          <w14:ligatures w14:val="standardContextual"/>
        </w:rPr>
      </w:pPr>
      <w:hyperlink w:anchor="_Toc210123334" w:history="1">
        <w:r w:rsidRPr="005650EE">
          <w:rPr>
            <w:rStyle w:val="Hipervnculo"/>
            <w:rFonts w:ascii="Arial" w:hAnsi="Arial" w:cs="Arial"/>
            <w:b w:val="0"/>
            <w:bCs w:val="0"/>
            <w:noProof/>
          </w:rPr>
          <w:t>5.3.</w:t>
        </w:r>
        <w:r w:rsidRPr="005650EE">
          <w:rPr>
            <w:rFonts w:eastAsiaTheme="minorEastAsia" w:cstheme="minorBidi"/>
            <w:b w:val="0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5650EE">
          <w:rPr>
            <w:rStyle w:val="Hipervnculo"/>
            <w:rFonts w:ascii="Arial" w:hAnsi="Arial" w:cs="Arial"/>
            <w:b w:val="0"/>
            <w:bCs w:val="0"/>
            <w:noProof/>
          </w:rPr>
          <w:t>Ejecución de la práctica y seguimiento</w:t>
        </w:r>
        <w:r w:rsidRPr="005650EE">
          <w:rPr>
            <w:b w:val="0"/>
            <w:bCs w:val="0"/>
            <w:noProof/>
            <w:webHidden/>
          </w:rPr>
          <w:tab/>
        </w:r>
        <w:r w:rsidRPr="005650EE">
          <w:rPr>
            <w:b w:val="0"/>
            <w:bCs w:val="0"/>
            <w:noProof/>
            <w:webHidden/>
          </w:rPr>
          <w:fldChar w:fldCharType="begin"/>
        </w:r>
        <w:r w:rsidRPr="005650EE">
          <w:rPr>
            <w:b w:val="0"/>
            <w:bCs w:val="0"/>
            <w:noProof/>
            <w:webHidden/>
          </w:rPr>
          <w:instrText xml:space="preserve"> PAGEREF _Toc210123334 \h </w:instrText>
        </w:r>
        <w:r w:rsidRPr="005650EE">
          <w:rPr>
            <w:b w:val="0"/>
            <w:bCs w:val="0"/>
            <w:noProof/>
            <w:webHidden/>
          </w:rPr>
        </w:r>
        <w:r w:rsidRPr="005650EE">
          <w:rPr>
            <w:b w:val="0"/>
            <w:bCs w:val="0"/>
            <w:noProof/>
            <w:webHidden/>
          </w:rPr>
          <w:fldChar w:fldCharType="separate"/>
        </w:r>
        <w:r w:rsidRPr="005650EE">
          <w:rPr>
            <w:b w:val="0"/>
            <w:bCs w:val="0"/>
            <w:noProof/>
            <w:webHidden/>
          </w:rPr>
          <w:t>4</w:t>
        </w:r>
        <w:r w:rsidRPr="005650EE">
          <w:rPr>
            <w:b w:val="0"/>
            <w:bCs w:val="0"/>
            <w:noProof/>
            <w:webHidden/>
          </w:rPr>
          <w:fldChar w:fldCharType="end"/>
        </w:r>
      </w:hyperlink>
    </w:p>
    <w:p w14:paraId="406BD533" w14:textId="4DDD92E1" w:rsidR="005650EE" w:rsidRPr="005650EE" w:rsidRDefault="005650EE" w:rsidP="005650EE">
      <w:pPr>
        <w:pStyle w:val="TDC2"/>
        <w:tabs>
          <w:tab w:val="left" w:pos="1000"/>
          <w:tab w:val="right" w:leader="underscore" w:pos="9300"/>
        </w:tabs>
        <w:spacing w:line="360" w:lineRule="auto"/>
        <w:jc w:val="both"/>
        <w:rPr>
          <w:rFonts w:eastAsiaTheme="minorEastAsia" w:cstheme="minorBidi"/>
          <w:b w:val="0"/>
          <w:bCs w:val="0"/>
          <w:noProof/>
          <w:kern w:val="2"/>
          <w:sz w:val="24"/>
          <w:szCs w:val="24"/>
          <w14:ligatures w14:val="standardContextual"/>
        </w:rPr>
      </w:pPr>
      <w:hyperlink w:anchor="_Toc210123335" w:history="1">
        <w:r w:rsidRPr="005650EE">
          <w:rPr>
            <w:rStyle w:val="Hipervnculo"/>
            <w:rFonts w:ascii="Arial" w:hAnsi="Arial" w:cs="Arial"/>
            <w:b w:val="0"/>
            <w:bCs w:val="0"/>
            <w:noProof/>
          </w:rPr>
          <w:t>5.4.</w:t>
        </w:r>
        <w:r w:rsidRPr="005650EE">
          <w:rPr>
            <w:rFonts w:eastAsiaTheme="minorEastAsia" w:cstheme="minorBidi"/>
            <w:b w:val="0"/>
            <w:bCs w:val="0"/>
            <w:noProof/>
            <w:kern w:val="2"/>
            <w:sz w:val="24"/>
            <w:szCs w:val="24"/>
            <w14:ligatures w14:val="standardContextual"/>
          </w:rPr>
          <w:tab/>
        </w:r>
        <w:r w:rsidRPr="005650EE">
          <w:rPr>
            <w:rStyle w:val="Hipervnculo"/>
            <w:rFonts w:ascii="Arial" w:hAnsi="Arial" w:cs="Arial"/>
            <w:b w:val="0"/>
            <w:bCs w:val="0"/>
            <w:noProof/>
          </w:rPr>
          <w:t>Cierre y evaluación final</w:t>
        </w:r>
        <w:r w:rsidRPr="005650EE">
          <w:rPr>
            <w:b w:val="0"/>
            <w:bCs w:val="0"/>
            <w:noProof/>
            <w:webHidden/>
          </w:rPr>
          <w:tab/>
        </w:r>
        <w:r w:rsidRPr="005650EE">
          <w:rPr>
            <w:b w:val="0"/>
            <w:bCs w:val="0"/>
            <w:noProof/>
            <w:webHidden/>
          </w:rPr>
          <w:fldChar w:fldCharType="begin"/>
        </w:r>
        <w:r w:rsidRPr="005650EE">
          <w:rPr>
            <w:b w:val="0"/>
            <w:bCs w:val="0"/>
            <w:noProof/>
            <w:webHidden/>
          </w:rPr>
          <w:instrText xml:space="preserve"> PAGEREF _Toc210123335 \h </w:instrText>
        </w:r>
        <w:r w:rsidRPr="005650EE">
          <w:rPr>
            <w:b w:val="0"/>
            <w:bCs w:val="0"/>
            <w:noProof/>
            <w:webHidden/>
          </w:rPr>
        </w:r>
        <w:r w:rsidRPr="005650EE">
          <w:rPr>
            <w:b w:val="0"/>
            <w:bCs w:val="0"/>
            <w:noProof/>
            <w:webHidden/>
          </w:rPr>
          <w:fldChar w:fldCharType="separate"/>
        </w:r>
        <w:r w:rsidRPr="005650EE">
          <w:rPr>
            <w:b w:val="0"/>
            <w:bCs w:val="0"/>
            <w:noProof/>
            <w:webHidden/>
          </w:rPr>
          <w:t>4</w:t>
        </w:r>
        <w:r w:rsidRPr="005650EE">
          <w:rPr>
            <w:b w:val="0"/>
            <w:bCs w:val="0"/>
            <w:noProof/>
            <w:webHidden/>
          </w:rPr>
          <w:fldChar w:fldCharType="end"/>
        </w:r>
      </w:hyperlink>
    </w:p>
    <w:p w14:paraId="03DEE2AB" w14:textId="69F67938" w:rsidR="005650EE" w:rsidRPr="005650EE" w:rsidRDefault="005650EE" w:rsidP="005650EE">
      <w:pPr>
        <w:pStyle w:val="TDC1"/>
        <w:tabs>
          <w:tab w:val="left" w:pos="600"/>
          <w:tab w:val="right" w:leader="underscore" w:pos="9300"/>
        </w:tabs>
        <w:spacing w:line="360" w:lineRule="auto"/>
        <w:jc w:val="both"/>
        <w:rPr>
          <w:rFonts w:eastAsiaTheme="minorEastAsia" w:cstheme="minorBidi"/>
          <w:b w:val="0"/>
          <w:bCs w:val="0"/>
          <w:i w:val="0"/>
          <w:iCs w:val="0"/>
          <w:noProof/>
          <w:kern w:val="2"/>
          <w14:ligatures w14:val="standardContextual"/>
        </w:rPr>
      </w:pPr>
      <w:hyperlink w:anchor="_Toc210123336" w:history="1">
        <w:r w:rsidRPr="005650EE">
          <w:rPr>
            <w:rStyle w:val="Hipervnculo"/>
            <w:rFonts w:ascii="Arial" w:hAnsi="Arial" w:cs="Arial"/>
            <w:b w:val="0"/>
            <w:bCs w:val="0"/>
            <w:i w:val="0"/>
            <w:iCs w:val="0"/>
            <w:noProof/>
          </w:rPr>
          <w:t>6.</w:t>
        </w:r>
        <w:r w:rsidRPr="005650EE">
          <w:rPr>
            <w:rFonts w:eastAsiaTheme="minorEastAsia" w:cstheme="minorBidi"/>
            <w:b w:val="0"/>
            <w:bCs w:val="0"/>
            <w:i w:val="0"/>
            <w:iCs w:val="0"/>
            <w:noProof/>
            <w:kern w:val="2"/>
            <w14:ligatures w14:val="standardContextual"/>
          </w:rPr>
          <w:tab/>
        </w:r>
        <w:r w:rsidRPr="005650EE">
          <w:rPr>
            <w:rStyle w:val="Hipervnculo"/>
            <w:rFonts w:ascii="Arial" w:hAnsi="Arial" w:cs="Arial"/>
            <w:b w:val="0"/>
            <w:bCs w:val="0"/>
            <w:i w:val="0"/>
            <w:iCs w:val="0"/>
            <w:noProof/>
          </w:rPr>
          <w:t>Dedicación académica y modalidades de desarrollo</w:t>
        </w:r>
        <w:r w:rsidRPr="005650EE">
          <w:rPr>
            <w:b w:val="0"/>
            <w:bCs w:val="0"/>
            <w:i w:val="0"/>
            <w:iCs w:val="0"/>
            <w:noProof/>
            <w:webHidden/>
          </w:rPr>
          <w:tab/>
        </w:r>
        <w:r w:rsidRPr="005650EE">
          <w:rPr>
            <w:b w:val="0"/>
            <w:bCs w:val="0"/>
            <w:i w:val="0"/>
            <w:iCs w:val="0"/>
            <w:noProof/>
            <w:webHidden/>
          </w:rPr>
          <w:fldChar w:fldCharType="begin"/>
        </w:r>
        <w:r w:rsidRPr="005650EE">
          <w:rPr>
            <w:b w:val="0"/>
            <w:bCs w:val="0"/>
            <w:i w:val="0"/>
            <w:iCs w:val="0"/>
            <w:noProof/>
            <w:webHidden/>
          </w:rPr>
          <w:instrText xml:space="preserve"> PAGEREF _Toc210123336 \h </w:instrText>
        </w:r>
        <w:r w:rsidRPr="005650EE">
          <w:rPr>
            <w:b w:val="0"/>
            <w:bCs w:val="0"/>
            <w:i w:val="0"/>
            <w:iCs w:val="0"/>
            <w:noProof/>
            <w:webHidden/>
          </w:rPr>
        </w:r>
        <w:r w:rsidRPr="005650EE">
          <w:rPr>
            <w:b w:val="0"/>
            <w:bCs w:val="0"/>
            <w:i w:val="0"/>
            <w:iCs w:val="0"/>
            <w:noProof/>
            <w:webHidden/>
          </w:rPr>
          <w:fldChar w:fldCharType="separate"/>
        </w:r>
        <w:r w:rsidRPr="005650EE">
          <w:rPr>
            <w:b w:val="0"/>
            <w:bCs w:val="0"/>
            <w:i w:val="0"/>
            <w:iCs w:val="0"/>
            <w:noProof/>
            <w:webHidden/>
          </w:rPr>
          <w:t>5</w:t>
        </w:r>
        <w:r w:rsidRPr="005650EE">
          <w:rPr>
            <w:b w:val="0"/>
            <w:bCs w:val="0"/>
            <w:i w:val="0"/>
            <w:iCs w:val="0"/>
            <w:noProof/>
            <w:webHidden/>
          </w:rPr>
          <w:fldChar w:fldCharType="end"/>
        </w:r>
      </w:hyperlink>
    </w:p>
    <w:p w14:paraId="18AA6522" w14:textId="2497D872" w:rsidR="005650EE" w:rsidRPr="005650EE" w:rsidRDefault="005650EE" w:rsidP="005650EE">
      <w:pPr>
        <w:pStyle w:val="TDC1"/>
        <w:tabs>
          <w:tab w:val="left" w:pos="600"/>
          <w:tab w:val="right" w:leader="underscore" w:pos="9300"/>
        </w:tabs>
        <w:spacing w:line="360" w:lineRule="auto"/>
        <w:jc w:val="both"/>
        <w:rPr>
          <w:rFonts w:eastAsiaTheme="minorEastAsia" w:cstheme="minorBidi"/>
          <w:b w:val="0"/>
          <w:bCs w:val="0"/>
          <w:i w:val="0"/>
          <w:iCs w:val="0"/>
          <w:noProof/>
          <w:kern w:val="2"/>
          <w14:ligatures w14:val="standardContextual"/>
        </w:rPr>
      </w:pPr>
      <w:hyperlink w:anchor="_Toc210123337" w:history="1">
        <w:r w:rsidRPr="005650EE">
          <w:rPr>
            <w:rStyle w:val="Hipervnculo"/>
            <w:rFonts w:ascii="Arial" w:hAnsi="Arial" w:cs="Arial"/>
            <w:b w:val="0"/>
            <w:bCs w:val="0"/>
            <w:i w:val="0"/>
            <w:iCs w:val="0"/>
            <w:noProof/>
          </w:rPr>
          <w:t>7.</w:t>
        </w:r>
        <w:r w:rsidRPr="005650EE">
          <w:rPr>
            <w:rFonts w:eastAsiaTheme="minorEastAsia" w:cstheme="minorBidi"/>
            <w:b w:val="0"/>
            <w:bCs w:val="0"/>
            <w:i w:val="0"/>
            <w:iCs w:val="0"/>
            <w:noProof/>
            <w:kern w:val="2"/>
            <w14:ligatures w14:val="standardContextual"/>
          </w:rPr>
          <w:tab/>
        </w:r>
        <w:r w:rsidRPr="005650EE">
          <w:rPr>
            <w:rStyle w:val="Hipervnculo"/>
            <w:rFonts w:ascii="Arial" w:hAnsi="Arial" w:cs="Arial"/>
            <w:b w:val="0"/>
            <w:bCs w:val="0"/>
            <w:i w:val="0"/>
            <w:iCs w:val="0"/>
            <w:noProof/>
          </w:rPr>
          <w:t>Aspectos de seguridad ocupacional, biológica y química</w:t>
        </w:r>
        <w:r w:rsidRPr="005650EE">
          <w:rPr>
            <w:b w:val="0"/>
            <w:bCs w:val="0"/>
            <w:i w:val="0"/>
            <w:iCs w:val="0"/>
            <w:noProof/>
            <w:webHidden/>
          </w:rPr>
          <w:tab/>
        </w:r>
        <w:r w:rsidRPr="005650EE">
          <w:rPr>
            <w:b w:val="0"/>
            <w:bCs w:val="0"/>
            <w:i w:val="0"/>
            <w:iCs w:val="0"/>
            <w:noProof/>
            <w:webHidden/>
          </w:rPr>
          <w:fldChar w:fldCharType="begin"/>
        </w:r>
        <w:r w:rsidRPr="005650EE">
          <w:rPr>
            <w:b w:val="0"/>
            <w:bCs w:val="0"/>
            <w:i w:val="0"/>
            <w:iCs w:val="0"/>
            <w:noProof/>
            <w:webHidden/>
          </w:rPr>
          <w:instrText xml:space="preserve"> PAGEREF _Toc210123337 \h </w:instrText>
        </w:r>
        <w:r w:rsidRPr="005650EE">
          <w:rPr>
            <w:b w:val="0"/>
            <w:bCs w:val="0"/>
            <w:i w:val="0"/>
            <w:iCs w:val="0"/>
            <w:noProof/>
            <w:webHidden/>
          </w:rPr>
        </w:r>
        <w:r w:rsidRPr="005650EE">
          <w:rPr>
            <w:b w:val="0"/>
            <w:bCs w:val="0"/>
            <w:i w:val="0"/>
            <w:iCs w:val="0"/>
            <w:noProof/>
            <w:webHidden/>
          </w:rPr>
          <w:fldChar w:fldCharType="separate"/>
        </w:r>
        <w:r w:rsidRPr="005650EE">
          <w:rPr>
            <w:b w:val="0"/>
            <w:bCs w:val="0"/>
            <w:i w:val="0"/>
            <w:iCs w:val="0"/>
            <w:noProof/>
            <w:webHidden/>
          </w:rPr>
          <w:t>5</w:t>
        </w:r>
        <w:r w:rsidRPr="005650EE">
          <w:rPr>
            <w:b w:val="0"/>
            <w:bCs w:val="0"/>
            <w:i w:val="0"/>
            <w:iCs w:val="0"/>
            <w:noProof/>
            <w:webHidden/>
          </w:rPr>
          <w:fldChar w:fldCharType="end"/>
        </w:r>
      </w:hyperlink>
    </w:p>
    <w:p w14:paraId="5BF686DE" w14:textId="68E23233" w:rsidR="005650EE" w:rsidRPr="005650EE" w:rsidRDefault="005650EE" w:rsidP="005650EE">
      <w:pPr>
        <w:pStyle w:val="TDC1"/>
        <w:tabs>
          <w:tab w:val="left" w:pos="600"/>
          <w:tab w:val="right" w:leader="underscore" w:pos="9300"/>
        </w:tabs>
        <w:spacing w:line="360" w:lineRule="auto"/>
        <w:jc w:val="both"/>
        <w:rPr>
          <w:rFonts w:eastAsiaTheme="minorEastAsia" w:cstheme="minorBidi"/>
          <w:b w:val="0"/>
          <w:bCs w:val="0"/>
          <w:i w:val="0"/>
          <w:iCs w:val="0"/>
          <w:noProof/>
          <w:kern w:val="2"/>
          <w14:ligatures w14:val="standardContextual"/>
        </w:rPr>
      </w:pPr>
      <w:hyperlink w:anchor="_Toc210123338" w:history="1">
        <w:r w:rsidRPr="005650EE">
          <w:rPr>
            <w:rStyle w:val="Hipervnculo"/>
            <w:rFonts w:ascii="Arial" w:hAnsi="Arial" w:cs="Arial"/>
            <w:b w:val="0"/>
            <w:bCs w:val="0"/>
            <w:i w:val="0"/>
            <w:iCs w:val="0"/>
            <w:noProof/>
          </w:rPr>
          <w:t>8.</w:t>
        </w:r>
        <w:r w:rsidRPr="005650EE">
          <w:rPr>
            <w:rFonts w:eastAsiaTheme="minorEastAsia" w:cstheme="minorBidi"/>
            <w:b w:val="0"/>
            <w:bCs w:val="0"/>
            <w:i w:val="0"/>
            <w:iCs w:val="0"/>
            <w:noProof/>
            <w:kern w:val="2"/>
            <w14:ligatures w14:val="standardContextual"/>
          </w:rPr>
          <w:tab/>
        </w:r>
        <w:r w:rsidRPr="005650EE">
          <w:rPr>
            <w:rStyle w:val="Hipervnculo"/>
            <w:rFonts w:ascii="Arial" w:hAnsi="Arial" w:cs="Arial"/>
            <w:b w:val="0"/>
            <w:bCs w:val="0"/>
            <w:i w:val="0"/>
            <w:iCs w:val="0"/>
            <w:noProof/>
          </w:rPr>
          <w:t>Aspectos éticos y de integridad académica</w:t>
        </w:r>
        <w:r w:rsidRPr="005650EE">
          <w:rPr>
            <w:b w:val="0"/>
            <w:bCs w:val="0"/>
            <w:i w:val="0"/>
            <w:iCs w:val="0"/>
            <w:noProof/>
            <w:webHidden/>
          </w:rPr>
          <w:tab/>
        </w:r>
        <w:r w:rsidRPr="005650EE">
          <w:rPr>
            <w:b w:val="0"/>
            <w:bCs w:val="0"/>
            <w:i w:val="0"/>
            <w:iCs w:val="0"/>
            <w:noProof/>
            <w:webHidden/>
          </w:rPr>
          <w:fldChar w:fldCharType="begin"/>
        </w:r>
        <w:r w:rsidRPr="005650EE">
          <w:rPr>
            <w:b w:val="0"/>
            <w:bCs w:val="0"/>
            <w:i w:val="0"/>
            <w:iCs w:val="0"/>
            <w:noProof/>
            <w:webHidden/>
          </w:rPr>
          <w:instrText xml:space="preserve"> PAGEREF _Toc210123338 \h </w:instrText>
        </w:r>
        <w:r w:rsidRPr="005650EE">
          <w:rPr>
            <w:b w:val="0"/>
            <w:bCs w:val="0"/>
            <w:i w:val="0"/>
            <w:iCs w:val="0"/>
            <w:noProof/>
            <w:webHidden/>
          </w:rPr>
        </w:r>
        <w:r w:rsidRPr="005650EE">
          <w:rPr>
            <w:b w:val="0"/>
            <w:bCs w:val="0"/>
            <w:i w:val="0"/>
            <w:iCs w:val="0"/>
            <w:noProof/>
            <w:webHidden/>
          </w:rPr>
          <w:fldChar w:fldCharType="separate"/>
        </w:r>
        <w:r w:rsidRPr="005650EE">
          <w:rPr>
            <w:b w:val="0"/>
            <w:bCs w:val="0"/>
            <w:i w:val="0"/>
            <w:iCs w:val="0"/>
            <w:noProof/>
            <w:webHidden/>
          </w:rPr>
          <w:t>5</w:t>
        </w:r>
        <w:r w:rsidRPr="005650EE">
          <w:rPr>
            <w:b w:val="0"/>
            <w:bCs w:val="0"/>
            <w:i w:val="0"/>
            <w:iCs w:val="0"/>
            <w:noProof/>
            <w:webHidden/>
          </w:rPr>
          <w:fldChar w:fldCharType="end"/>
        </w:r>
      </w:hyperlink>
    </w:p>
    <w:p w14:paraId="1BA0D15C" w14:textId="086B56A6" w:rsidR="005650EE" w:rsidRPr="005650EE" w:rsidRDefault="005650EE" w:rsidP="005650EE">
      <w:pPr>
        <w:pStyle w:val="TDC1"/>
        <w:tabs>
          <w:tab w:val="left" w:pos="600"/>
          <w:tab w:val="right" w:leader="underscore" w:pos="9300"/>
        </w:tabs>
        <w:spacing w:line="360" w:lineRule="auto"/>
        <w:jc w:val="both"/>
        <w:rPr>
          <w:rFonts w:eastAsiaTheme="minorEastAsia" w:cstheme="minorBidi"/>
          <w:b w:val="0"/>
          <w:bCs w:val="0"/>
          <w:i w:val="0"/>
          <w:iCs w:val="0"/>
          <w:noProof/>
          <w:kern w:val="2"/>
          <w14:ligatures w14:val="standardContextual"/>
        </w:rPr>
      </w:pPr>
      <w:hyperlink w:anchor="_Toc210123339" w:history="1">
        <w:r w:rsidRPr="005650EE">
          <w:rPr>
            <w:rStyle w:val="Hipervnculo"/>
            <w:rFonts w:ascii="Arial" w:hAnsi="Arial" w:cs="Arial"/>
            <w:b w:val="0"/>
            <w:bCs w:val="0"/>
            <w:i w:val="0"/>
            <w:iCs w:val="0"/>
            <w:noProof/>
          </w:rPr>
          <w:t>9.</w:t>
        </w:r>
        <w:r w:rsidRPr="005650EE">
          <w:rPr>
            <w:rFonts w:eastAsiaTheme="minorEastAsia" w:cstheme="minorBidi"/>
            <w:b w:val="0"/>
            <w:bCs w:val="0"/>
            <w:i w:val="0"/>
            <w:iCs w:val="0"/>
            <w:noProof/>
            <w:kern w:val="2"/>
            <w14:ligatures w14:val="standardContextual"/>
          </w:rPr>
          <w:tab/>
        </w:r>
        <w:r w:rsidRPr="005650EE">
          <w:rPr>
            <w:rStyle w:val="Hipervnculo"/>
            <w:rFonts w:ascii="Arial" w:hAnsi="Arial" w:cs="Arial"/>
            <w:b w:val="0"/>
            <w:bCs w:val="0"/>
            <w:i w:val="0"/>
            <w:iCs w:val="0"/>
            <w:noProof/>
          </w:rPr>
          <w:t>Documentos relacionados.</w:t>
        </w:r>
        <w:r w:rsidRPr="005650EE">
          <w:rPr>
            <w:b w:val="0"/>
            <w:bCs w:val="0"/>
            <w:i w:val="0"/>
            <w:iCs w:val="0"/>
            <w:noProof/>
            <w:webHidden/>
          </w:rPr>
          <w:tab/>
        </w:r>
        <w:r w:rsidRPr="005650EE">
          <w:rPr>
            <w:b w:val="0"/>
            <w:bCs w:val="0"/>
            <w:i w:val="0"/>
            <w:iCs w:val="0"/>
            <w:noProof/>
            <w:webHidden/>
          </w:rPr>
          <w:fldChar w:fldCharType="begin"/>
        </w:r>
        <w:r w:rsidRPr="005650EE">
          <w:rPr>
            <w:b w:val="0"/>
            <w:bCs w:val="0"/>
            <w:i w:val="0"/>
            <w:iCs w:val="0"/>
            <w:noProof/>
            <w:webHidden/>
          </w:rPr>
          <w:instrText xml:space="preserve"> PAGEREF _Toc210123339 \h </w:instrText>
        </w:r>
        <w:r w:rsidRPr="005650EE">
          <w:rPr>
            <w:b w:val="0"/>
            <w:bCs w:val="0"/>
            <w:i w:val="0"/>
            <w:iCs w:val="0"/>
            <w:noProof/>
            <w:webHidden/>
          </w:rPr>
        </w:r>
        <w:r w:rsidRPr="005650EE">
          <w:rPr>
            <w:b w:val="0"/>
            <w:bCs w:val="0"/>
            <w:i w:val="0"/>
            <w:iCs w:val="0"/>
            <w:noProof/>
            <w:webHidden/>
          </w:rPr>
          <w:fldChar w:fldCharType="separate"/>
        </w:r>
        <w:r w:rsidRPr="005650EE">
          <w:rPr>
            <w:b w:val="0"/>
            <w:bCs w:val="0"/>
            <w:i w:val="0"/>
            <w:iCs w:val="0"/>
            <w:noProof/>
            <w:webHidden/>
          </w:rPr>
          <w:t>6</w:t>
        </w:r>
        <w:r w:rsidRPr="005650EE">
          <w:rPr>
            <w:b w:val="0"/>
            <w:bCs w:val="0"/>
            <w:i w:val="0"/>
            <w:iCs w:val="0"/>
            <w:noProof/>
            <w:webHidden/>
          </w:rPr>
          <w:fldChar w:fldCharType="end"/>
        </w:r>
      </w:hyperlink>
    </w:p>
    <w:p w14:paraId="038C80AE" w14:textId="1BC76F9E" w:rsidR="005650EE" w:rsidRPr="005650EE" w:rsidRDefault="005650EE" w:rsidP="005650EE">
      <w:pPr>
        <w:pStyle w:val="TDC1"/>
        <w:tabs>
          <w:tab w:val="left" w:pos="600"/>
          <w:tab w:val="right" w:leader="underscore" w:pos="9300"/>
        </w:tabs>
        <w:spacing w:line="360" w:lineRule="auto"/>
        <w:jc w:val="both"/>
        <w:rPr>
          <w:rFonts w:eastAsiaTheme="minorEastAsia" w:cstheme="minorBidi"/>
          <w:b w:val="0"/>
          <w:bCs w:val="0"/>
          <w:i w:val="0"/>
          <w:iCs w:val="0"/>
          <w:noProof/>
          <w:kern w:val="2"/>
          <w14:ligatures w14:val="standardContextual"/>
        </w:rPr>
      </w:pPr>
      <w:hyperlink w:anchor="_Toc210123340" w:history="1">
        <w:r w:rsidRPr="005650EE">
          <w:rPr>
            <w:rStyle w:val="Hipervnculo"/>
            <w:rFonts w:ascii="Arial" w:hAnsi="Arial" w:cs="Arial"/>
            <w:b w:val="0"/>
            <w:bCs w:val="0"/>
            <w:i w:val="0"/>
            <w:iCs w:val="0"/>
            <w:noProof/>
          </w:rPr>
          <w:t>10.</w:t>
        </w:r>
        <w:r w:rsidRPr="005650EE">
          <w:rPr>
            <w:rFonts w:eastAsiaTheme="minorEastAsia" w:cstheme="minorBidi"/>
            <w:b w:val="0"/>
            <w:bCs w:val="0"/>
            <w:i w:val="0"/>
            <w:iCs w:val="0"/>
            <w:noProof/>
            <w:kern w:val="2"/>
            <w14:ligatures w14:val="standardContextual"/>
          </w:rPr>
          <w:tab/>
        </w:r>
        <w:r w:rsidRPr="005650EE">
          <w:rPr>
            <w:rStyle w:val="Hipervnculo"/>
            <w:rFonts w:ascii="Arial" w:hAnsi="Arial" w:cs="Arial"/>
            <w:b w:val="0"/>
            <w:bCs w:val="0"/>
            <w:i w:val="0"/>
            <w:iCs w:val="0"/>
            <w:noProof/>
          </w:rPr>
          <w:t>Verificación y aprobación</w:t>
        </w:r>
        <w:r w:rsidRPr="005650EE">
          <w:rPr>
            <w:b w:val="0"/>
            <w:bCs w:val="0"/>
            <w:i w:val="0"/>
            <w:iCs w:val="0"/>
            <w:noProof/>
            <w:webHidden/>
          </w:rPr>
          <w:tab/>
        </w:r>
        <w:r w:rsidRPr="005650EE">
          <w:rPr>
            <w:b w:val="0"/>
            <w:bCs w:val="0"/>
            <w:i w:val="0"/>
            <w:iCs w:val="0"/>
            <w:noProof/>
            <w:webHidden/>
          </w:rPr>
          <w:fldChar w:fldCharType="begin"/>
        </w:r>
        <w:r w:rsidRPr="005650EE">
          <w:rPr>
            <w:b w:val="0"/>
            <w:bCs w:val="0"/>
            <w:i w:val="0"/>
            <w:iCs w:val="0"/>
            <w:noProof/>
            <w:webHidden/>
          </w:rPr>
          <w:instrText xml:space="preserve"> PAGEREF _Toc210123340 \h </w:instrText>
        </w:r>
        <w:r w:rsidRPr="005650EE">
          <w:rPr>
            <w:b w:val="0"/>
            <w:bCs w:val="0"/>
            <w:i w:val="0"/>
            <w:iCs w:val="0"/>
            <w:noProof/>
            <w:webHidden/>
          </w:rPr>
        </w:r>
        <w:r w:rsidRPr="005650EE">
          <w:rPr>
            <w:b w:val="0"/>
            <w:bCs w:val="0"/>
            <w:i w:val="0"/>
            <w:iCs w:val="0"/>
            <w:noProof/>
            <w:webHidden/>
          </w:rPr>
          <w:fldChar w:fldCharType="separate"/>
        </w:r>
        <w:r w:rsidRPr="005650EE">
          <w:rPr>
            <w:b w:val="0"/>
            <w:bCs w:val="0"/>
            <w:i w:val="0"/>
            <w:iCs w:val="0"/>
            <w:noProof/>
            <w:webHidden/>
          </w:rPr>
          <w:t>6</w:t>
        </w:r>
        <w:r w:rsidRPr="005650EE">
          <w:rPr>
            <w:b w:val="0"/>
            <w:bCs w:val="0"/>
            <w:i w:val="0"/>
            <w:iCs w:val="0"/>
            <w:noProof/>
            <w:webHidden/>
          </w:rPr>
          <w:fldChar w:fldCharType="end"/>
        </w:r>
      </w:hyperlink>
    </w:p>
    <w:p w14:paraId="11759967" w14:textId="403146E9" w:rsidR="009C7C92" w:rsidRPr="005650EE" w:rsidRDefault="00FE22CD" w:rsidP="005650EE">
      <w:pPr>
        <w:spacing w:after="240" w:line="360" w:lineRule="auto"/>
        <w:rPr>
          <w:rFonts w:ascii="Arial" w:hAnsi="Arial" w:cs="Arial"/>
        </w:rPr>
      </w:pPr>
      <w:r w:rsidRPr="005650EE">
        <w:rPr>
          <w:rFonts w:ascii="Arial" w:hAnsi="Arial" w:cs="Arial"/>
        </w:rPr>
        <w:fldChar w:fldCharType="end"/>
      </w:r>
    </w:p>
    <w:p w14:paraId="73CE3E9E" w14:textId="77777777" w:rsidR="009C7C92" w:rsidRPr="005650EE" w:rsidRDefault="009C7C92" w:rsidP="005650EE">
      <w:pPr>
        <w:spacing w:after="240" w:line="360" w:lineRule="auto"/>
        <w:rPr>
          <w:rFonts w:ascii="Arial" w:hAnsi="Arial" w:cs="Arial"/>
        </w:rPr>
      </w:pPr>
      <w:r w:rsidRPr="005650EE">
        <w:rPr>
          <w:rFonts w:ascii="Arial" w:hAnsi="Arial" w:cs="Arial"/>
        </w:rPr>
        <w:br w:type="page"/>
      </w:r>
    </w:p>
    <w:p w14:paraId="61F65F56" w14:textId="7FF55602" w:rsidR="00CF7C0F" w:rsidRPr="006D7B1F" w:rsidRDefault="00CF7C0F" w:rsidP="006D7B1F">
      <w:pPr>
        <w:pStyle w:val="Ttulo1"/>
        <w:spacing w:after="240" w:line="276" w:lineRule="auto"/>
        <w:rPr>
          <w:rFonts w:ascii="Arial" w:hAnsi="Arial" w:cs="Arial"/>
          <w:sz w:val="20"/>
          <w:szCs w:val="20"/>
        </w:rPr>
      </w:pPr>
      <w:bookmarkStart w:id="0" w:name="_Toc210123325"/>
      <w:r w:rsidRPr="006D7B1F">
        <w:rPr>
          <w:rFonts w:ascii="Arial" w:hAnsi="Arial" w:cs="Arial"/>
          <w:sz w:val="20"/>
          <w:szCs w:val="20"/>
        </w:rPr>
        <w:lastRenderedPageBreak/>
        <w:t>Introducción</w:t>
      </w:r>
      <w:bookmarkEnd w:id="0"/>
    </w:p>
    <w:p w14:paraId="46481490" w14:textId="77777777" w:rsidR="00F07E94" w:rsidRPr="006D7B1F" w:rsidRDefault="00F07E94" w:rsidP="006D7B1F">
      <w:pPr>
        <w:spacing w:after="240" w:line="276" w:lineRule="auto"/>
        <w:rPr>
          <w:rFonts w:ascii="Arial" w:hAnsi="Arial" w:cs="Arial"/>
        </w:rPr>
      </w:pPr>
      <w:r w:rsidRPr="006D7B1F">
        <w:rPr>
          <w:rFonts w:ascii="Arial" w:hAnsi="Arial" w:cs="Arial"/>
        </w:rPr>
        <w:t xml:space="preserve">La </w:t>
      </w:r>
      <w:r w:rsidRPr="006D7B1F">
        <w:rPr>
          <w:rStyle w:val="s1"/>
          <w:rFonts w:ascii="Arial" w:hAnsi="Arial" w:cs="Arial"/>
        </w:rPr>
        <w:t>Práctica Profesional</w:t>
      </w:r>
      <w:r w:rsidRPr="006D7B1F">
        <w:rPr>
          <w:rFonts w:ascii="Arial" w:hAnsi="Arial" w:cs="Arial"/>
        </w:rPr>
        <w:t xml:space="preserve"> de la carrera de Química Ambiental es una actividad curricular obligatoria e individual, regulada por el </w:t>
      </w:r>
      <w:r w:rsidRPr="006D7B1F">
        <w:rPr>
          <w:rStyle w:val="s1"/>
          <w:rFonts w:ascii="Arial" w:hAnsi="Arial" w:cs="Arial"/>
        </w:rPr>
        <w:t>Decreto Universitario Exento N.º 006138</w:t>
      </w:r>
      <w:r w:rsidRPr="006D7B1F">
        <w:rPr>
          <w:rFonts w:ascii="Arial" w:hAnsi="Arial" w:cs="Arial"/>
        </w:rPr>
        <w:t xml:space="preserve"> y el </w:t>
      </w:r>
      <w:r w:rsidRPr="006D7B1F">
        <w:rPr>
          <w:rStyle w:val="s1"/>
          <w:rFonts w:ascii="Arial" w:hAnsi="Arial" w:cs="Arial"/>
        </w:rPr>
        <w:t>Reglamento General de Estudios de Pregrado de la Universidad de Chile</w:t>
      </w:r>
      <w:r w:rsidRPr="006D7B1F">
        <w:rPr>
          <w:rFonts w:ascii="Arial" w:hAnsi="Arial" w:cs="Arial"/>
        </w:rPr>
        <w:t>. Constituye una instancia formativa esencial que vincula al estudiantado con el ejercicio profesional en contextos reales, facilitando la aplicación de los conocimientos adquiridos, el desarrollo de competencias y la consolidación del perfil de egreso en sus dimensiones disciplinares, profesionales e institucionales.</w:t>
      </w:r>
    </w:p>
    <w:p w14:paraId="43B461E0" w14:textId="1FF7CB84" w:rsidR="00CF7C0F" w:rsidRPr="006D7B1F" w:rsidRDefault="00F07E94" w:rsidP="006D7B1F">
      <w:pPr>
        <w:spacing w:after="240" w:line="276" w:lineRule="auto"/>
        <w:rPr>
          <w:rFonts w:ascii="Arial" w:hAnsi="Arial" w:cs="Arial"/>
        </w:rPr>
      </w:pPr>
      <w:r w:rsidRPr="006D7B1F">
        <w:rPr>
          <w:rFonts w:ascii="Arial" w:hAnsi="Arial" w:cs="Arial"/>
        </w:rPr>
        <w:t xml:space="preserve">El presente protocolo establece las </w:t>
      </w:r>
      <w:r w:rsidRPr="006D7B1F">
        <w:rPr>
          <w:rStyle w:val="s1"/>
          <w:rFonts w:ascii="Arial" w:hAnsi="Arial" w:cs="Arial"/>
        </w:rPr>
        <w:t>normas, lineamientos y procedimientos</w:t>
      </w:r>
      <w:r w:rsidRPr="006D7B1F">
        <w:rPr>
          <w:rFonts w:ascii="Arial" w:hAnsi="Arial" w:cs="Arial"/>
        </w:rPr>
        <w:t xml:space="preserve"> que regulan la Práctica Profesional, asegurando su coherencia con el plan de estudios vigente y con la normativa institucional y nacional aplicable.</w:t>
      </w:r>
    </w:p>
    <w:p w14:paraId="788F72FF" w14:textId="77777777" w:rsidR="00CF7C0F" w:rsidRPr="006D7B1F" w:rsidRDefault="00CF7C0F" w:rsidP="006D7B1F">
      <w:pPr>
        <w:pStyle w:val="Ttulo1"/>
        <w:spacing w:after="240" w:line="276" w:lineRule="auto"/>
        <w:rPr>
          <w:rFonts w:ascii="Arial" w:hAnsi="Arial" w:cs="Arial"/>
          <w:sz w:val="20"/>
          <w:szCs w:val="20"/>
          <w:lang w:val="es-ES" w:eastAsia="es-CL"/>
        </w:rPr>
      </w:pPr>
      <w:bookmarkStart w:id="1" w:name="_Toc210123326"/>
      <w:r w:rsidRPr="006D7B1F">
        <w:rPr>
          <w:rFonts w:ascii="Arial" w:hAnsi="Arial" w:cs="Arial"/>
          <w:sz w:val="20"/>
          <w:szCs w:val="20"/>
        </w:rPr>
        <w:t>Objetivos de la práctica</w:t>
      </w:r>
      <w:bookmarkEnd w:id="1"/>
    </w:p>
    <w:p w14:paraId="01FAA651" w14:textId="020DEBAA" w:rsidR="00CF7C0F" w:rsidRPr="006D7B1F" w:rsidRDefault="00CF7C0F" w:rsidP="006D7B1F">
      <w:pPr>
        <w:pStyle w:val="Ttulo2"/>
        <w:spacing w:before="0" w:after="240" w:line="276" w:lineRule="auto"/>
        <w:ind w:left="425" w:hanging="431"/>
        <w:rPr>
          <w:rFonts w:ascii="Arial" w:hAnsi="Arial" w:cs="Arial"/>
          <w:sz w:val="20"/>
          <w:szCs w:val="20"/>
          <w:lang w:val="es-ES" w:eastAsia="es-CL"/>
        </w:rPr>
      </w:pPr>
      <w:bookmarkStart w:id="2" w:name="_Toc210123327"/>
      <w:r w:rsidRPr="006D7B1F">
        <w:rPr>
          <w:rFonts w:ascii="Arial" w:hAnsi="Arial" w:cs="Arial"/>
          <w:sz w:val="20"/>
          <w:szCs w:val="20"/>
        </w:rPr>
        <w:t>Objetivo general</w:t>
      </w:r>
      <w:bookmarkEnd w:id="2"/>
    </w:p>
    <w:p w14:paraId="03E0B301" w14:textId="78000E98" w:rsidR="00F07E94" w:rsidRPr="006D7B1F" w:rsidRDefault="006D7B1F" w:rsidP="006D7B1F">
      <w:pPr>
        <w:spacing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>Aplicar e i</w:t>
      </w:r>
      <w:r w:rsidR="00F07E94" w:rsidRPr="006D7B1F">
        <w:rPr>
          <w:rFonts w:ascii="Arial" w:hAnsi="Arial" w:cs="Arial"/>
        </w:rPr>
        <w:t>ntegrar los conocimientos teóricos y prácticos adquiridos durante la carrera mediante actividades profesionales en instituciones, organismos públicos, empresas o laboratorios relacionados con la Química Ambiental, fortaleciendo la formación del estudiantado y su compromiso ético con la disciplina.</w:t>
      </w:r>
    </w:p>
    <w:p w14:paraId="46C56715" w14:textId="7021B7C6" w:rsidR="00CF7C0F" w:rsidRPr="006D7B1F" w:rsidRDefault="00CF7C0F" w:rsidP="006D7B1F">
      <w:pPr>
        <w:pStyle w:val="Ttulo2"/>
        <w:spacing w:before="0" w:after="240" w:line="276" w:lineRule="auto"/>
        <w:ind w:left="425" w:hanging="431"/>
        <w:rPr>
          <w:rFonts w:ascii="Arial" w:hAnsi="Arial" w:cs="Arial"/>
          <w:sz w:val="20"/>
          <w:szCs w:val="20"/>
        </w:rPr>
      </w:pPr>
      <w:bookmarkStart w:id="3" w:name="_Toc210123328"/>
      <w:r w:rsidRPr="006D7B1F">
        <w:rPr>
          <w:rFonts w:ascii="Arial" w:hAnsi="Arial" w:cs="Arial"/>
          <w:sz w:val="20"/>
          <w:szCs w:val="20"/>
        </w:rPr>
        <w:t>Objetivos específicos</w:t>
      </w:r>
      <w:bookmarkEnd w:id="3"/>
    </w:p>
    <w:p w14:paraId="756E9EF3" w14:textId="5AFCC302" w:rsidR="00FE22CD" w:rsidRPr="006D7B1F" w:rsidRDefault="00CF7C0F" w:rsidP="006D7B1F">
      <w:pPr>
        <w:pStyle w:val="Prrafodelista"/>
        <w:numPr>
          <w:ilvl w:val="0"/>
          <w:numId w:val="22"/>
        </w:numPr>
        <w:spacing w:after="240" w:line="276" w:lineRule="auto"/>
        <w:ind w:left="142" w:hanging="142"/>
        <w:rPr>
          <w:rFonts w:ascii="Arial" w:hAnsi="Arial" w:cs="Arial"/>
        </w:rPr>
      </w:pPr>
      <w:r w:rsidRPr="006D7B1F">
        <w:rPr>
          <w:rFonts w:ascii="Arial" w:hAnsi="Arial" w:cs="Arial"/>
        </w:rPr>
        <w:t xml:space="preserve">Aplicar metodologías </w:t>
      </w:r>
      <w:r w:rsidR="006D7B1F">
        <w:rPr>
          <w:rFonts w:ascii="Arial" w:hAnsi="Arial" w:cs="Arial"/>
        </w:rPr>
        <w:t xml:space="preserve">de las ciencias </w:t>
      </w:r>
      <w:r w:rsidRPr="006D7B1F">
        <w:rPr>
          <w:rFonts w:ascii="Arial" w:hAnsi="Arial" w:cs="Arial"/>
        </w:rPr>
        <w:t>químicas y ambientales</w:t>
      </w:r>
      <w:r w:rsidR="001529F7" w:rsidRPr="006D7B1F">
        <w:rPr>
          <w:rFonts w:ascii="Arial" w:hAnsi="Arial" w:cs="Arial"/>
        </w:rPr>
        <w:t xml:space="preserve"> para conocer,</w:t>
      </w:r>
      <w:r w:rsidRPr="006D7B1F">
        <w:rPr>
          <w:rFonts w:ascii="Arial" w:hAnsi="Arial" w:cs="Arial"/>
        </w:rPr>
        <w:t xml:space="preserve"> diagnosticar y abordar problemáticas </w:t>
      </w:r>
      <w:r w:rsidR="001529F7" w:rsidRPr="006D7B1F">
        <w:rPr>
          <w:rFonts w:ascii="Arial" w:hAnsi="Arial" w:cs="Arial"/>
        </w:rPr>
        <w:t xml:space="preserve">ambientales contemporáneas en </w:t>
      </w:r>
      <w:r w:rsidR="00DB5118" w:rsidRPr="006D7B1F">
        <w:rPr>
          <w:rFonts w:ascii="Arial" w:hAnsi="Arial" w:cs="Arial"/>
        </w:rPr>
        <w:t>entornos</w:t>
      </w:r>
      <w:r w:rsidR="001529F7" w:rsidRPr="006D7B1F">
        <w:rPr>
          <w:rFonts w:ascii="Arial" w:hAnsi="Arial" w:cs="Arial"/>
        </w:rPr>
        <w:t xml:space="preserve"> </w:t>
      </w:r>
      <w:r w:rsidRPr="006D7B1F">
        <w:rPr>
          <w:rFonts w:ascii="Arial" w:hAnsi="Arial" w:cs="Arial"/>
        </w:rPr>
        <w:t>reales.</w:t>
      </w:r>
    </w:p>
    <w:p w14:paraId="7D3947C8" w14:textId="77777777" w:rsidR="00FE22CD" w:rsidRPr="006D7B1F" w:rsidRDefault="00CF7C0F" w:rsidP="006D7B1F">
      <w:pPr>
        <w:pStyle w:val="Prrafodelista"/>
        <w:numPr>
          <w:ilvl w:val="0"/>
          <w:numId w:val="22"/>
        </w:numPr>
        <w:spacing w:after="240" w:line="276" w:lineRule="auto"/>
        <w:ind w:left="142" w:hanging="142"/>
        <w:rPr>
          <w:rFonts w:ascii="Arial" w:hAnsi="Arial" w:cs="Arial"/>
        </w:rPr>
      </w:pPr>
      <w:r w:rsidRPr="006D7B1F">
        <w:rPr>
          <w:rFonts w:ascii="Arial" w:hAnsi="Arial" w:cs="Arial"/>
        </w:rPr>
        <w:t>Desarrollar competencias de análisis crítico, autonomía y responsabilidad profesional.</w:t>
      </w:r>
    </w:p>
    <w:p w14:paraId="0195BCA4" w14:textId="77777777" w:rsidR="00FE22CD" w:rsidRPr="006D7B1F" w:rsidRDefault="00CF7C0F" w:rsidP="006D7B1F">
      <w:pPr>
        <w:pStyle w:val="Prrafodelista"/>
        <w:numPr>
          <w:ilvl w:val="0"/>
          <w:numId w:val="22"/>
        </w:numPr>
        <w:spacing w:after="240" w:line="276" w:lineRule="auto"/>
        <w:ind w:left="142" w:hanging="142"/>
        <w:rPr>
          <w:rFonts w:ascii="Arial" w:hAnsi="Arial" w:cs="Arial"/>
        </w:rPr>
      </w:pPr>
      <w:r w:rsidRPr="006D7B1F">
        <w:rPr>
          <w:rFonts w:ascii="Arial" w:hAnsi="Arial" w:cs="Arial"/>
        </w:rPr>
        <w:t>Potenciar habilidades de comunicación científica y de trabajo en equipo.</w:t>
      </w:r>
    </w:p>
    <w:p w14:paraId="252F2D11" w14:textId="1A85297F" w:rsidR="00556D47" w:rsidRPr="006D7B1F" w:rsidRDefault="00CF7C0F" w:rsidP="006D7B1F">
      <w:pPr>
        <w:pStyle w:val="Prrafodelista"/>
        <w:numPr>
          <w:ilvl w:val="0"/>
          <w:numId w:val="22"/>
        </w:numPr>
        <w:spacing w:after="240" w:line="276" w:lineRule="auto"/>
        <w:ind w:left="142" w:hanging="142"/>
        <w:rPr>
          <w:rFonts w:ascii="Arial" w:hAnsi="Arial" w:cs="Arial"/>
        </w:rPr>
      </w:pPr>
      <w:r w:rsidRPr="006D7B1F">
        <w:rPr>
          <w:rFonts w:ascii="Arial" w:hAnsi="Arial" w:cs="Arial"/>
        </w:rPr>
        <w:t>Contribuir activamente a proyectos orientados a la gestión ambiental y la sustentabilidad.</w:t>
      </w:r>
    </w:p>
    <w:p w14:paraId="3EB88EFD" w14:textId="614F23E8" w:rsidR="00CF7C0F" w:rsidRPr="006D7B1F" w:rsidRDefault="00CF7C0F" w:rsidP="006D7B1F">
      <w:pPr>
        <w:pStyle w:val="Ttulo1"/>
        <w:spacing w:after="240" w:line="276" w:lineRule="auto"/>
        <w:rPr>
          <w:rFonts w:ascii="Arial" w:hAnsi="Arial" w:cs="Arial"/>
          <w:sz w:val="20"/>
          <w:szCs w:val="20"/>
        </w:rPr>
      </w:pPr>
      <w:bookmarkStart w:id="4" w:name="_Toc210123329"/>
      <w:r w:rsidRPr="006D7B1F">
        <w:rPr>
          <w:rFonts w:ascii="Arial" w:hAnsi="Arial" w:cs="Arial"/>
          <w:sz w:val="20"/>
          <w:szCs w:val="20"/>
        </w:rPr>
        <w:t>Resultados de aprendizaje esperados</w:t>
      </w:r>
      <w:bookmarkEnd w:id="4"/>
    </w:p>
    <w:p w14:paraId="69C235AC" w14:textId="62A7CD91" w:rsidR="00FE22CD" w:rsidRPr="006D7B1F" w:rsidRDefault="00FE22CD" w:rsidP="006D7B1F">
      <w:pPr>
        <w:spacing w:after="240" w:line="276" w:lineRule="auto"/>
        <w:rPr>
          <w:rFonts w:ascii="Arial" w:hAnsi="Arial" w:cs="Arial"/>
        </w:rPr>
      </w:pPr>
      <w:r w:rsidRPr="006D7B1F">
        <w:rPr>
          <w:rFonts w:ascii="Arial" w:hAnsi="Arial" w:cs="Arial"/>
        </w:rPr>
        <w:t>La Práctica Profesional busca demostrar la</w:t>
      </w:r>
      <w:r w:rsidR="006D7B1F">
        <w:rPr>
          <w:rFonts w:ascii="Arial" w:hAnsi="Arial" w:cs="Arial"/>
        </w:rPr>
        <w:t xml:space="preserve"> aplicación e</w:t>
      </w:r>
      <w:r w:rsidRPr="006D7B1F">
        <w:rPr>
          <w:rFonts w:ascii="Arial" w:hAnsi="Arial" w:cs="Arial"/>
        </w:rPr>
        <w:t xml:space="preserve"> integración de competencias asociadas a los ámbitos de Especialización Disciplinar (AE), Profesional (AP) y Competencias Sello (CS) del perfil de egreso.</w:t>
      </w:r>
    </w:p>
    <w:p w14:paraId="5A91EBAA" w14:textId="77777777" w:rsidR="00FE22CD" w:rsidRPr="006D7B1F" w:rsidRDefault="00FE22CD" w:rsidP="006D7B1F">
      <w:pPr>
        <w:spacing w:after="240" w:line="276" w:lineRule="auto"/>
        <w:rPr>
          <w:rFonts w:ascii="Arial" w:hAnsi="Arial" w:cs="Arial"/>
        </w:rPr>
      </w:pPr>
      <w:r w:rsidRPr="006D7B1F">
        <w:rPr>
          <w:rFonts w:ascii="Arial" w:hAnsi="Arial" w:cs="Arial"/>
        </w:rPr>
        <w:t>Se espera que quienes realizan la práctica sean capaces de:</w:t>
      </w:r>
    </w:p>
    <w:p w14:paraId="1D96EC2B" w14:textId="1E1AB82C" w:rsidR="00FE22CD" w:rsidRPr="006D7B1F" w:rsidRDefault="006D7B1F" w:rsidP="006D7B1F">
      <w:pPr>
        <w:pStyle w:val="Prrafodelista"/>
        <w:numPr>
          <w:ilvl w:val="0"/>
          <w:numId w:val="22"/>
        </w:numPr>
        <w:spacing w:after="240" w:line="276" w:lineRule="auto"/>
        <w:ind w:left="142" w:hanging="142"/>
        <w:rPr>
          <w:rFonts w:ascii="Arial" w:hAnsi="Arial" w:cs="Arial"/>
        </w:rPr>
      </w:pPr>
      <w:r>
        <w:rPr>
          <w:rFonts w:ascii="Arial" w:hAnsi="Arial" w:cs="Arial"/>
        </w:rPr>
        <w:t>Aplicar, integrar y t</w:t>
      </w:r>
      <w:r w:rsidR="00FE22CD" w:rsidRPr="006D7B1F">
        <w:rPr>
          <w:rFonts w:ascii="Arial" w:hAnsi="Arial" w:cs="Arial"/>
        </w:rPr>
        <w:t>ransferir conocimientos académicos a la resolución de problemas ambientales.</w:t>
      </w:r>
    </w:p>
    <w:p w14:paraId="13A8A5A2" w14:textId="3FED25C8" w:rsidR="00FE22CD" w:rsidRPr="006D7B1F" w:rsidRDefault="00FE22CD" w:rsidP="006D7B1F">
      <w:pPr>
        <w:pStyle w:val="Prrafodelista"/>
        <w:numPr>
          <w:ilvl w:val="0"/>
          <w:numId w:val="22"/>
        </w:numPr>
        <w:spacing w:after="240" w:line="276" w:lineRule="auto"/>
        <w:ind w:left="142" w:hanging="142"/>
        <w:rPr>
          <w:rFonts w:ascii="Arial" w:hAnsi="Arial" w:cs="Arial"/>
        </w:rPr>
      </w:pPr>
      <w:r w:rsidRPr="006D7B1F">
        <w:rPr>
          <w:rFonts w:ascii="Arial" w:hAnsi="Arial" w:cs="Arial"/>
        </w:rPr>
        <w:t xml:space="preserve">Actuar con probidad, </w:t>
      </w:r>
      <w:r w:rsidR="00785EDA">
        <w:rPr>
          <w:rFonts w:ascii="Arial" w:hAnsi="Arial" w:cs="Arial"/>
        </w:rPr>
        <w:t xml:space="preserve">integridad, </w:t>
      </w:r>
      <w:r w:rsidRPr="006D7B1F">
        <w:rPr>
          <w:rFonts w:ascii="Arial" w:hAnsi="Arial" w:cs="Arial"/>
        </w:rPr>
        <w:t>responsabilidad y ética profesional.</w:t>
      </w:r>
    </w:p>
    <w:p w14:paraId="7F4A020A" w14:textId="77777777" w:rsidR="00FE22CD" w:rsidRPr="006D7B1F" w:rsidRDefault="00FE22CD" w:rsidP="006D7B1F">
      <w:pPr>
        <w:pStyle w:val="Prrafodelista"/>
        <w:numPr>
          <w:ilvl w:val="0"/>
          <w:numId w:val="22"/>
        </w:numPr>
        <w:spacing w:after="240" w:line="276" w:lineRule="auto"/>
        <w:ind w:left="142" w:hanging="142"/>
        <w:rPr>
          <w:rFonts w:ascii="Arial" w:hAnsi="Arial" w:cs="Arial"/>
        </w:rPr>
      </w:pPr>
      <w:r w:rsidRPr="006D7B1F">
        <w:rPr>
          <w:rFonts w:ascii="Arial" w:hAnsi="Arial" w:cs="Arial"/>
        </w:rPr>
        <w:t>Desempeñarse con autonomía y compromiso en entornos laborales.</w:t>
      </w:r>
    </w:p>
    <w:p w14:paraId="49524C30" w14:textId="6B8B76BA" w:rsidR="00CF7C0F" w:rsidRPr="006D7B1F" w:rsidRDefault="00FE22CD" w:rsidP="006D7B1F">
      <w:pPr>
        <w:pStyle w:val="Prrafodelista"/>
        <w:numPr>
          <w:ilvl w:val="0"/>
          <w:numId w:val="22"/>
        </w:numPr>
        <w:spacing w:after="240" w:line="276" w:lineRule="auto"/>
        <w:ind w:left="142" w:hanging="142"/>
        <w:rPr>
          <w:rFonts w:ascii="Arial" w:hAnsi="Arial" w:cs="Arial"/>
        </w:rPr>
      </w:pPr>
      <w:r w:rsidRPr="006D7B1F">
        <w:rPr>
          <w:rFonts w:ascii="Arial" w:hAnsi="Arial" w:cs="Arial"/>
        </w:rPr>
        <w:t>Comunicar resultados con claridad y rigor científico, tanto a audiencias especializadas como a comunidades generales</w:t>
      </w:r>
      <w:r w:rsidR="001529F7" w:rsidRPr="006D7B1F">
        <w:rPr>
          <w:rFonts w:ascii="Arial" w:hAnsi="Arial" w:cs="Arial"/>
        </w:rPr>
        <w:t>.</w:t>
      </w:r>
    </w:p>
    <w:p w14:paraId="02F4AF52" w14:textId="23263FE5" w:rsidR="001529F7" w:rsidRPr="006D7B1F" w:rsidRDefault="001529F7" w:rsidP="006D7B1F">
      <w:pPr>
        <w:pStyle w:val="Ttulo1"/>
        <w:spacing w:after="240" w:line="276" w:lineRule="auto"/>
        <w:rPr>
          <w:rFonts w:ascii="Arial" w:hAnsi="Arial" w:cs="Arial"/>
          <w:sz w:val="20"/>
          <w:szCs w:val="20"/>
        </w:rPr>
      </w:pPr>
      <w:bookmarkStart w:id="5" w:name="_Toc210123330"/>
      <w:r w:rsidRPr="006D7B1F">
        <w:rPr>
          <w:rFonts w:ascii="Arial" w:hAnsi="Arial" w:cs="Arial"/>
          <w:sz w:val="20"/>
          <w:szCs w:val="20"/>
        </w:rPr>
        <w:lastRenderedPageBreak/>
        <w:t>Definición de roles y responsabilidades</w:t>
      </w:r>
      <w:bookmarkEnd w:id="5"/>
    </w:p>
    <w:p w14:paraId="0D390E27" w14:textId="65FB9289" w:rsidR="00FE22CD" w:rsidRPr="006D7B1F" w:rsidRDefault="00FE22CD" w:rsidP="006D7B1F">
      <w:pPr>
        <w:spacing w:after="240" w:line="276" w:lineRule="auto"/>
        <w:rPr>
          <w:rFonts w:ascii="Arial" w:hAnsi="Arial" w:cs="Arial"/>
        </w:rPr>
      </w:pPr>
      <w:r w:rsidRPr="006D7B1F">
        <w:rPr>
          <w:rFonts w:ascii="Arial" w:hAnsi="Arial" w:cs="Arial"/>
        </w:rPr>
        <w:t>La ejecución de la Práctica Profesional requiere la participación coordinada de distintas personas y autoridades académicas, cada una con funciones específicas:</w:t>
      </w:r>
    </w:p>
    <w:p w14:paraId="7C1E184A" w14:textId="5EAD103C" w:rsidR="00FE22CD" w:rsidRPr="00A746B6" w:rsidRDefault="00FE22CD" w:rsidP="006D7B1F">
      <w:pPr>
        <w:pStyle w:val="Prrafodelista"/>
        <w:numPr>
          <w:ilvl w:val="0"/>
          <w:numId w:val="22"/>
        </w:numPr>
        <w:spacing w:after="240" w:line="276" w:lineRule="auto"/>
        <w:ind w:left="142" w:hanging="142"/>
        <w:rPr>
          <w:rFonts w:ascii="Arial" w:hAnsi="Arial" w:cs="Arial"/>
        </w:rPr>
      </w:pPr>
      <w:r w:rsidRPr="00A746B6">
        <w:rPr>
          <w:rFonts w:ascii="Arial" w:hAnsi="Arial" w:cs="Arial"/>
          <w:b/>
          <w:bCs/>
        </w:rPr>
        <w:t>Estudiant</w:t>
      </w:r>
      <w:r w:rsidR="00A746B6" w:rsidRPr="00A746B6">
        <w:rPr>
          <w:rFonts w:ascii="Arial" w:hAnsi="Arial" w:cs="Arial"/>
          <w:b/>
          <w:bCs/>
        </w:rPr>
        <w:t>e</w:t>
      </w:r>
      <w:r w:rsidRPr="00A746B6">
        <w:rPr>
          <w:rFonts w:ascii="Arial" w:hAnsi="Arial" w:cs="Arial"/>
        </w:rPr>
        <w:t xml:space="preserve">: </w:t>
      </w:r>
      <w:r w:rsidR="00DB5118" w:rsidRPr="00A746B6">
        <w:rPr>
          <w:rFonts w:ascii="Arial" w:hAnsi="Arial" w:cs="Arial"/>
        </w:rPr>
        <w:t>Responsable</w:t>
      </w:r>
      <w:r w:rsidRPr="00A746B6">
        <w:rPr>
          <w:rFonts w:ascii="Arial" w:hAnsi="Arial" w:cs="Arial"/>
        </w:rPr>
        <w:t xml:space="preserve"> de gestionar y postular a su práctica, presentar el plan </w:t>
      </w:r>
      <w:r w:rsidR="00A746B6" w:rsidRPr="00A746B6">
        <w:rPr>
          <w:rFonts w:ascii="Arial" w:hAnsi="Arial" w:cs="Arial"/>
        </w:rPr>
        <w:t>de práctica</w:t>
      </w:r>
      <w:r w:rsidRPr="00A746B6">
        <w:rPr>
          <w:rFonts w:ascii="Arial" w:hAnsi="Arial" w:cs="Arial"/>
        </w:rPr>
        <w:t xml:space="preserve"> para su aprobación y cumplir con todas las obligaciones académicas, éticas y administrativas establecidas en este protocolo y en la normativa universitaria.</w:t>
      </w:r>
    </w:p>
    <w:p w14:paraId="0B46BEEB" w14:textId="70947E07" w:rsidR="00FE22CD" w:rsidRPr="00A746B6" w:rsidRDefault="00FE22CD" w:rsidP="006D7B1F">
      <w:pPr>
        <w:pStyle w:val="Prrafodelista"/>
        <w:numPr>
          <w:ilvl w:val="0"/>
          <w:numId w:val="22"/>
        </w:numPr>
        <w:spacing w:before="100" w:beforeAutospacing="1" w:after="240" w:line="276" w:lineRule="auto"/>
        <w:ind w:left="142" w:hanging="142"/>
        <w:rPr>
          <w:rFonts w:ascii="Arial" w:hAnsi="Arial" w:cs="Arial"/>
        </w:rPr>
      </w:pPr>
      <w:r w:rsidRPr="00A746B6">
        <w:rPr>
          <w:rFonts w:ascii="Arial" w:hAnsi="Arial" w:cs="Arial"/>
          <w:b/>
          <w:bCs/>
        </w:rPr>
        <w:t>Persona supervisora externa</w:t>
      </w:r>
      <w:r w:rsidRPr="00A746B6">
        <w:rPr>
          <w:rFonts w:ascii="Arial" w:hAnsi="Arial" w:cs="Arial"/>
        </w:rPr>
        <w:t xml:space="preserve">: profesional designado/a por la institución receptora, encargado/a de </w:t>
      </w:r>
      <w:r w:rsidR="00A746B6" w:rsidRPr="00A746B6">
        <w:rPr>
          <w:rFonts w:ascii="Arial" w:hAnsi="Arial" w:cs="Arial"/>
        </w:rPr>
        <w:t>supervisar</w:t>
      </w:r>
      <w:r w:rsidRPr="00A746B6">
        <w:rPr>
          <w:rFonts w:ascii="Arial" w:hAnsi="Arial" w:cs="Arial"/>
        </w:rPr>
        <w:t xml:space="preserve"> y evaluar el desempeño del</w:t>
      </w:r>
      <w:r w:rsidR="00A746B6" w:rsidRPr="00A746B6">
        <w:rPr>
          <w:rFonts w:ascii="Arial" w:hAnsi="Arial" w:cs="Arial"/>
        </w:rPr>
        <w:t>/de la</w:t>
      </w:r>
      <w:r w:rsidRPr="00A746B6">
        <w:rPr>
          <w:rFonts w:ascii="Arial" w:hAnsi="Arial" w:cs="Arial"/>
        </w:rPr>
        <w:t xml:space="preserve"> estudiant</w:t>
      </w:r>
      <w:r w:rsidR="00A746B6" w:rsidRPr="00A746B6">
        <w:rPr>
          <w:rFonts w:ascii="Arial" w:hAnsi="Arial" w:cs="Arial"/>
        </w:rPr>
        <w:t>e</w:t>
      </w:r>
      <w:r w:rsidRPr="00A746B6">
        <w:rPr>
          <w:rFonts w:ascii="Arial" w:hAnsi="Arial" w:cs="Arial"/>
        </w:rPr>
        <w:t xml:space="preserve">. Debe velar </w:t>
      </w:r>
      <w:r w:rsidR="00A746B6" w:rsidRPr="00A746B6">
        <w:rPr>
          <w:rFonts w:ascii="Arial" w:hAnsi="Arial" w:cs="Arial"/>
        </w:rPr>
        <w:t>por el cumplimiento de las</w:t>
      </w:r>
      <w:r w:rsidRPr="00A746B6">
        <w:rPr>
          <w:rFonts w:ascii="Arial" w:hAnsi="Arial" w:cs="Arial"/>
        </w:rPr>
        <w:t xml:space="preserve"> actividades </w:t>
      </w:r>
      <w:r w:rsidR="00A746B6" w:rsidRPr="00A746B6">
        <w:rPr>
          <w:rFonts w:ascii="Arial" w:hAnsi="Arial" w:cs="Arial"/>
        </w:rPr>
        <w:t>planificadas</w:t>
      </w:r>
      <w:r w:rsidRPr="00A746B6">
        <w:rPr>
          <w:rFonts w:ascii="Arial" w:hAnsi="Arial" w:cs="Arial"/>
        </w:rPr>
        <w:t xml:space="preserve"> e informar oportunamente cualquier situación relevante.</w:t>
      </w:r>
    </w:p>
    <w:p w14:paraId="77307F88" w14:textId="7E00045F" w:rsidR="00FE22CD" w:rsidRPr="00A746B6" w:rsidRDefault="00FE22CD" w:rsidP="006D7B1F">
      <w:pPr>
        <w:pStyle w:val="Prrafodelista"/>
        <w:numPr>
          <w:ilvl w:val="0"/>
          <w:numId w:val="22"/>
        </w:numPr>
        <w:spacing w:before="100" w:beforeAutospacing="1" w:after="240" w:line="276" w:lineRule="auto"/>
        <w:ind w:left="142" w:hanging="142"/>
        <w:rPr>
          <w:rFonts w:ascii="Arial" w:hAnsi="Arial" w:cs="Arial"/>
        </w:rPr>
      </w:pPr>
      <w:r w:rsidRPr="00A746B6">
        <w:rPr>
          <w:rFonts w:ascii="Arial" w:hAnsi="Arial" w:cs="Arial"/>
          <w:b/>
          <w:bCs/>
        </w:rPr>
        <w:t>Coordina</w:t>
      </w:r>
      <w:r w:rsidR="00785EDA">
        <w:rPr>
          <w:rFonts w:ascii="Arial" w:hAnsi="Arial" w:cs="Arial"/>
          <w:b/>
          <w:bCs/>
        </w:rPr>
        <w:t>dor/a</w:t>
      </w:r>
      <w:r w:rsidRPr="00A746B6">
        <w:rPr>
          <w:rFonts w:ascii="Arial" w:hAnsi="Arial" w:cs="Arial"/>
          <w:b/>
          <w:bCs/>
        </w:rPr>
        <w:t xml:space="preserve"> de </w:t>
      </w:r>
      <w:r w:rsidR="00DB5118" w:rsidRPr="00A746B6">
        <w:rPr>
          <w:rFonts w:ascii="Arial" w:hAnsi="Arial" w:cs="Arial"/>
          <w:b/>
          <w:bCs/>
        </w:rPr>
        <w:t>prácticas</w:t>
      </w:r>
      <w:r w:rsidRPr="00A746B6">
        <w:rPr>
          <w:rFonts w:ascii="Arial" w:hAnsi="Arial" w:cs="Arial"/>
        </w:rPr>
        <w:t xml:space="preserve">: </w:t>
      </w:r>
      <w:r w:rsidR="00DB5118" w:rsidRPr="00A746B6">
        <w:rPr>
          <w:rFonts w:ascii="Arial" w:hAnsi="Arial" w:cs="Arial"/>
        </w:rPr>
        <w:t>Recae</w:t>
      </w:r>
      <w:r w:rsidRPr="00A746B6">
        <w:rPr>
          <w:rFonts w:ascii="Arial" w:hAnsi="Arial" w:cs="Arial"/>
        </w:rPr>
        <w:t xml:space="preserve"> en un/a académico/a designado/a por </w:t>
      </w:r>
      <w:r w:rsidR="00A746B6" w:rsidRPr="00A746B6">
        <w:rPr>
          <w:rFonts w:ascii="Arial" w:hAnsi="Arial" w:cs="Arial"/>
        </w:rPr>
        <w:t xml:space="preserve">el/la Decano/a </w:t>
      </w:r>
      <w:r w:rsidRPr="00A746B6">
        <w:rPr>
          <w:rFonts w:ascii="Arial" w:hAnsi="Arial" w:cs="Arial"/>
        </w:rPr>
        <w:t>de la Facultad</w:t>
      </w:r>
      <w:r w:rsidR="00A746B6" w:rsidRPr="00A746B6">
        <w:rPr>
          <w:rFonts w:ascii="Arial" w:hAnsi="Arial" w:cs="Arial"/>
        </w:rPr>
        <w:t xml:space="preserve"> de Ciencias</w:t>
      </w:r>
      <w:r w:rsidRPr="00A746B6">
        <w:rPr>
          <w:rFonts w:ascii="Arial" w:hAnsi="Arial" w:cs="Arial"/>
        </w:rPr>
        <w:t xml:space="preserve">, cuya función es velar por el cumplimiento de los aspectos académicos y normativos de la práctica, aprobar los planes de </w:t>
      </w:r>
      <w:r w:rsidR="00A746B6">
        <w:rPr>
          <w:rFonts w:ascii="Arial" w:hAnsi="Arial" w:cs="Arial"/>
        </w:rPr>
        <w:t>práctica</w:t>
      </w:r>
      <w:r w:rsidRPr="00A746B6">
        <w:rPr>
          <w:rFonts w:ascii="Arial" w:hAnsi="Arial" w:cs="Arial"/>
        </w:rPr>
        <w:t>, monitorear el proceso formativo, validar las evaluaciones emitidas por la supervisión externa y emitir la calificación final.</w:t>
      </w:r>
    </w:p>
    <w:p w14:paraId="4D835EAE" w14:textId="6E3FC8C3" w:rsidR="00FE22CD" w:rsidRPr="006D7B1F" w:rsidRDefault="00FE22CD" w:rsidP="006D7B1F">
      <w:pPr>
        <w:pStyle w:val="Prrafodelista"/>
        <w:numPr>
          <w:ilvl w:val="0"/>
          <w:numId w:val="22"/>
        </w:numPr>
        <w:spacing w:before="100" w:beforeAutospacing="1" w:after="240" w:line="276" w:lineRule="auto"/>
        <w:ind w:left="142" w:hanging="142"/>
        <w:rPr>
          <w:rFonts w:ascii="Arial" w:hAnsi="Arial" w:cs="Arial"/>
        </w:rPr>
      </w:pPr>
      <w:r w:rsidRPr="006D7B1F">
        <w:rPr>
          <w:rFonts w:ascii="Arial" w:hAnsi="Arial" w:cs="Arial"/>
          <w:b/>
          <w:bCs/>
        </w:rPr>
        <w:t>Comité Académico de la Carrera</w:t>
      </w:r>
      <w:r w:rsidRPr="006D7B1F">
        <w:rPr>
          <w:rFonts w:ascii="Arial" w:hAnsi="Arial" w:cs="Arial"/>
        </w:rPr>
        <w:t xml:space="preserve">: </w:t>
      </w:r>
      <w:r w:rsidR="00DB5118" w:rsidRPr="006D7B1F">
        <w:rPr>
          <w:rFonts w:ascii="Arial" w:hAnsi="Arial" w:cs="Arial"/>
        </w:rPr>
        <w:t>Órgano</w:t>
      </w:r>
      <w:r w:rsidRPr="006D7B1F">
        <w:rPr>
          <w:rFonts w:ascii="Arial" w:hAnsi="Arial" w:cs="Arial"/>
        </w:rPr>
        <w:t xml:space="preserve"> colegiado que respalda a la Coordinación de Prácticas, asegurando que la práctica se ajuste al perfil de egreso y cumpla con los estándares de calidad exigidos por la carrera y por la Facultad.</w:t>
      </w:r>
    </w:p>
    <w:p w14:paraId="128AD825" w14:textId="764B16BF" w:rsidR="00FE22CD" w:rsidRPr="006D7B1F" w:rsidRDefault="00FE22CD" w:rsidP="006D7B1F">
      <w:pPr>
        <w:pStyle w:val="Prrafodelista"/>
        <w:numPr>
          <w:ilvl w:val="0"/>
          <w:numId w:val="22"/>
        </w:numPr>
        <w:spacing w:before="100" w:beforeAutospacing="1" w:after="240" w:line="276" w:lineRule="auto"/>
        <w:ind w:left="142" w:hanging="142"/>
        <w:rPr>
          <w:rFonts w:ascii="Arial" w:hAnsi="Arial" w:cs="Arial"/>
        </w:rPr>
      </w:pPr>
      <w:r w:rsidRPr="006D7B1F">
        <w:rPr>
          <w:rFonts w:ascii="Arial" w:hAnsi="Arial" w:cs="Arial"/>
          <w:b/>
          <w:bCs/>
        </w:rPr>
        <w:t>Director/a de Escuela</w:t>
      </w:r>
      <w:r w:rsidRPr="006D7B1F">
        <w:rPr>
          <w:rFonts w:ascii="Arial" w:hAnsi="Arial" w:cs="Arial"/>
        </w:rPr>
        <w:t>: autoridad académica responsable de promover y gestionar convenios con instituciones externas, con el fin de ampliar y diversificar las oportunidades de práctica profesional. Asimismo, debe resguardar el cumplimiento de los aspectos normativos y administrativos asociados y otros procedimientos necesarios para el desarrollo de la práctica.</w:t>
      </w:r>
    </w:p>
    <w:p w14:paraId="5A98FDD5" w14:textId="055BE93A" w:rsidR="00170913" w:rsidRPr="006D7B1F" w:rsidRDefault="00FE22CD" w:rsidP="006D7B1F">
      <w:pPr>
        <w:pStyle w:val="Prrafodelista"/>
        <w:numPr>
          <w:ilvl w:val="0"/>
          <w:numId w:val="22"/>
        </w:numPr>
        <w:spacing w:after="240" w:line="276" w:lineRule="auto"/>
        <w:ind w:left="142" w:hanging="142"/>
        <w:rPr>
          <w:rFonts w:ascii="Arial" w:hAnsi="Arial" w:cs="Arial"/>
        </w:rPr>
      </w:pPr>
      <w:r w:rsidRPr="006D7B1F">
        <w:rPr>
          <w:rFonts w:ascii="Arial" w:hAnsi="Arial" w:cs="Arial"/>
          <w:b/>
          <w:bCs/>
        </w:rPr>
        <w:t>Decano/a de la Facultad de Ciencias</w:t>
      </w:r>
      <w:r w:rsidRPr="006D7B1F">
        <w:rPr>
          <w:rFonts w:ascii="Arial" w:hAnsi="Arial" w:cs="Arial"/>
        </w:rPr>
        <w:t>: máxima autoridad de la Facultad, con responsabilidad de velar por la correcta aplicación de este protocolo y su concordancia con la normativa universitaria y nacional. Le corresponde, además, designar formalmente a la persona que ejercerá la Coordinación de Prácticas y garantizar los recursos institucionales necesarios para su adecuada implementación.</w:t>
      </w:r>
    </w:p>
    <w:p w14:paraId="1BE66D57" w14:textId="2B8E9058" w:rsidR="00CF7C0F" w:rsidRPr="006D7B1F" w:rsidRDefault="00CF7C0F" w:rsidP="006D7B1F">
      <w:pPr>
        <w:pStyle w:val="Ttulo1"/>
        <w:spacing w:after="240" w:line="276" w:lineRule="auto"/>
        <w:rPr>
          <w:rFonts w:ascii="Arial" w:hAnsi="Arial" w:cs="Arial"/>
          <w:sz w:val="20"/>
          <w:szCs w:val="20"/>
        </w:rPr>
      </w:pPr>
      <w:bookmarkStart w:id="6" w:name="_Toc210123331"/>
      <w:r w:rsidRPr="006D7B1F">
        <w:rPr>
          <w:rFonts w:ascii="Arial" w:hAnsi="Arial" w:cs="Arial"/>
          <w:sz w:val="20"/>
          <w:szCs w:val="20"/>
        </w:rPr>
        <w:t>Procedimiento administrativo</w:t>
      </w:r>
      <w:bookmarkEnd w:id="6"/>
    </w:p>
    <w:p w14:paraId="0361CB67" w14:textId="3E23FC29" w:rsidR="006D587C" w:rsidRPr="006D7B1F" w:rsidRDefault="00FE22CD" w:rsidP="006D7B1F">
      <w:pPr>
        <w:spacing w:after="240" w:line="276" w:lineRule="auto"/>
        <w:rPr>
          <w:rFonts w:ascii="Arial" w:hAnsi="Arial" w:cs="Arial"/>
        </w:rPr>
      </w:pPr>
      <w:r w:rsidRPr="006D7B1F">
        <w:rPr>
          <w:rFonts w:ascii="Arial" w:hAnsi="Arial" w:cs="Arial"/>
        </w:rPr>
        <w:t xml:space="preserve">La Práctica Profesional se estructura en </w:t>
      </w:r>
      <w:r w:rsidR="007D0424">
        <w:rPr>
          <w:rFonts w:ascii="Arial" w:hAnsi="Arial" w:cs="Arial"/>
        </w:rPr>
        <w:t>cuatro</w:t>
      </w:r>
      <w:r w:rsidRPr="006D7B1F">
        <w:rPr>
          <w:rFonts w:ascii="Arial" w:hAnsi="Arial" w:cs="Arial"/>
        </w:rPr>
        <w:t xml:space="preserve"> </w:t>
      </w:r>
      <w:r w:rsidR="00A746B6">
        <w:rPr>
          <w:rFonts w:ascii="Arial" w:hAnsi="Arial" w:cs="Arial"/>
        </w:rPr>
        <w:t>etapas</w:t>
      </w:r>
      <w:r w:rsidRPr="006D7B1F">
        <w:rPr>
          <w:rFonts w:ascii="Arial" w:hAnsi="Arial" w:cs="Arial"/>
        </w:rPr>
        <w:t xml:space="preserve"> clave</w:t>
      </w:r>
      <w:r w:rsidR="00A746B6">
        <w:rPr>
          <w:rFonts w:ascii="Arial" w:hAnsi="Arial" w:cs="Arial"/>
        </w:rPr>
        <w:t>s</w:t>
      </w:r>
      <w:r w:rsidR="006D587C" w:rsidRPr="006D7B1F">
        <w:rPr>
          <w:rFonts w:ascii="Arial" w:hAnsi="Arial" w:cs="Arial"/>
        </w:rPr>
        <w:t xml:space="preserve">, que </w:t>
      </w:r>
      <w:r w:rsidRPr="006D7B1F">
        <w:rPr>
          <w:rFonts w:ascii="Arial" w:hAnsi="Arial" w:cs="Arial"/>
        </w:rPr>
        <w:t xml:space="preserve">permiten una planificación ordenada, un desarrollo riguroso y una validación de la </w:t>
      </w:r>
      <w:r w:rsidR="006D587C" w:rsidRPr="006D7B1F">
        <w:rPr>
          <w:rFonts w:ascii="Arial" w:hAnsi="Arial" w:cs="Arial"/>
        </w:rPr>
        <w:t>actividad</w:t>
      </w:r>
      <w:r w:rsidRPr="006D7B1F">
        <w:rPr>
          <w:rFonts w:ascii="Arial" w:hAnsi="Arial" w:cs="Arial"/>
        </w:rPr>
        <w:t>, asegurando su coherencia con los objetivos formativos y con el perfil de egreso de la carrera.</w:t>
      </w:r>
      <w:r w:rsidR="006D587C" w:rsidRPr="006D7B1F">
        <w:rPr>
          <w:rFonts w:ascii="Arial" w:hAnsi="Arial" w:cs="Arial"/>
        </w:rPr>
        <w:t xml:space="preserve"> Las </w:t>
      </w:r>
      <w:r w:rsidR="00A746B6">
        <w:rPr>
          <w:rFonts w:ascii="Arial" w:hAnsi="Arial" w:cs="Arial"/>
        </w:rPr>
        <w:t>etapas</w:t>
      </w:r>
      <w:r w:rsidR="006D587C" w:rsidRPr="006D7B1F">
        <w:rPr>
          <w:rFonts w:ascii="Arial" w:hAnsi="Arial" w:cs="Arial"/>
        </w:rPr>
        <w:t xml:space="preserve"> claves son:</w:t>
      </w:r>
    </w:p>
    <w:p w14:paraId="74B3791A" w14:textId="53C1413B" w:rsidR="00ED742E" w:rsidRPr="006D7B1F" w:rsidRDefault="00972219" w:rsidP="006D7B1F">
      <w:pPr>
        <w:pStyle w:val="Ttulo2"/>
        <w:spacing w:before="0" w:after="240" w:line="276" w:lineRule="auto"/>
        <w:ind w:left="425" w:hanging="431"/>
        <w:rPr>
          <w:rFonts w:ascii="Arial" w:hAnsi="Arial" w:cs="Arial"/>
          <w:sz w:val="20"/>
          <w:szCs w:val="20"/>
        </w:rPr>
      </w:pPr>
      <w:bookmarkStart w:id="7" w:name="_Toc210123332"/>
      <w:r>
        <w:rPr>
          <w:rFonts w:ascii="Arial" w:hAnsi="Arial" w:cs="Arial"/>
          <w:sz w:val="20"/>
          <w:szCs w:val="20"/>
        </w:rPr>
        <w:t>Presentación del Plan de Práctica</w:t>
      </w:r>
      <w:bookmarkEnd w:id="7"/>
    </w:p>
    <w:p w14:paraId="570A3175" w14:textId="36F2FFEB" w:rsidR="00FE22CD" w:rsidRDefault="00ED742E" w:rsidP="006D7B1F">
      <w:pPr>
        <w:pStyle w:val="Prrafodelista"/>
        <w:numPr>
          <w:ilvl w:val="0"/>
          <w:numId w:val="22"/>
        </w:numPr>
        <w:spacing w:after="240" w:line="276" w:lineRule="auto"/>
        <w:ind w:left="142" w:hanging="142"/>
        <w:rPr>
          <w:rFonts w:ascii="Arial" w:hAnsi="Arial" w:cs="Arial"/>
        </w:rPr>
      </w:pPr>
      <w:r w:rsidRPr="006D7B1F">
        <w:rPr>
          <w:rFonts w:ascii="Arial" w:hAnsi="Arial" w:cs="Arial"/>
        </w:rPr>
        <w:t>El</w:t>
      </w:r>
      <w:r w:rsidR="00A746B6">
        <w:rPr>
          <w:rFonts w:ascii="Arial" w:hAnsi="Arial" w:cs="Arial"/>
        </w:rPr>
        <w:t>/</w:t>
      </w:r>
      <w:r w:rsidRPr="006D7B1F">
        <w:rPr>
          <w:rFonts w:ascii="Arial" w:hAnsi="Arial" w:cs="Arial"/>
        </w:rPr>
        <w:t xml:space="preserve">la estudiante debe presentar un </w:t>
      </w:r>
      <w:r w:rsidRPr="006D7B1F">
        <w:rPr>
          <w:rStyle w:val="s1"/>
          <w:rFonts w:ascii="Arial" w:hAnsi="Arial" w:cs="Arial"/>
        </w:rPr>
        <w:t>Plan de Práctica</w:t>
      </w:r>
      <w:r w:rsidRPr="006D7B1F">
        <w:rPr>
          <w:rFonts w:ascii="Arial" w:hAnsi="Arial" w:cs="Arial"/>
        </w:rPr>
        <w:t xml:space="preserve"> (Anexo 1), que incluya institución receptora, actividades proyectadas, </w:t>
      </w:r>
      <w:r w:rsidR="00785EDA">
        <w:rPr>
          <w:rFonts w:ascii="Arial" w:hAnsi="Arial" w:cs="Arial"/>
        </w:rPr>
        <w:t xml:space="preserve">un </w:t>
      </w:r>
      <w:r w:rsidRPr="006D7B1F">
        <w:rPr>
          <w:rFonts w:ascii="Arial" w:hAnsi="Arial" w:cs="Arial"/>
        </w:rPr>
        <w:t>cronograma tentativo y datos del</w:t>
      </w:r>
      <w:r w:rsidR="00785EDA">
        <w:rPr>
          <w:rFonts w:ascii="Arial" w:hAnsi="Arial" w:cs="Arial"/>
        </w:rPr>
        <w:t>/de la</w:t>
      </w:r>
      <w:r w:rsidRPr="006D7B1F">
        <w:rPr>
          <w:rFonts w:ascii="Arial" w:hAnsi="Arial" w:cs="Arial"/>
        </w:rPr>
        <w:t xml:space="preserve"> Supervisor</w:t>
      </w:r>
      <w:r w:rsidR="00785EDA">
        <w:rPr>
          <w:rFonts w:ascii="Arial" w:hAnsi="Arial" w:cs="Arial"/>
        </w:rPr>
        <w:t>/a</w:t>
      </w:r>
      <w:r w:rsidRPr="006D7B1F">
        <w:rPr>
          <w:rFonts w:ascii="Arial" w:hAnsi="Arial" w:cs="Arial"/>
        </w:rPr>
        <w:t xml:space="preserve"> Externo</w:t>
      </w:r>
      <w:r w:rsidR="00785EDA">
        <w:rPr>
          <w:rFonts w:ascii="Arial" w:hAnsi="Arial" w:cs="Arial"/>
        </w:rPr>
        <w:t>/a</w:t>
      </w:r>
      <w:r w:rsidRPr="006D7B1F">
        <w:rPr>
          <w:rFonts w:ascii="Arial" w:hAnsi="Arial" w:cs="Arial"/>
        </w:rPr>
        <w:t>.</w:t>
      </w:r>
    </w:p>
    <w:p w14:paraId="6F1DAEAA" w14:textId="7031AE65" w:rsidR="00785EDA" w:rsidRDefault="00785EDA" w:rsidP="00785EDA">
      <w:pPr>
        <w:pStyle w:val="Prrafodelista"/>
        <w:numPr>
          <w:ilvl w:val="0"/>
          <w:numId w:val="22"/>
        </w:numPr>
        <w:spacing w:after="240" w:line="276" w:lineRule="auto"/>
        <w:ind w:left="142" w:hanging="142"/>
        <w:rPr>
          <w:rFonts w:ascii="Arial" w:hAnsi="Arial" w:cs="Arial"/>
        </w:rPr>
      </w:pPr>
      <w:r w:rsidRPr="006D7B1F">
        <w:rPr>
          <w:rFonts w:ascii="Arial" w:hAnsi="Arial" w:cs="Arial"/>
        </w:rPr>
        <w:t xml:space="preserve">La </w:t>
      </w:r>
      <w:r>
        <w:rPr>
          <w:rFonts w:ascii="Arial" w:hAnsi="Arial" w:cs="Arial"/>
        </w:rPr>
        <w:t>presentación del Plan de Práctica</w:t>
      </w:r>
      <w:r w:rsidRPr="006D7B1F">
        <w:rPr>
          <w:rFonts w:ascii="Arial" w:hAnsi="Arial" w:cs="Arial"/>
        </w:rPr>
        <w:t xml:space="preserve"> debe realizarse </w:t>
      </w:r>
      <w:r w:rsidRPr="00785EDA">
        <w:rPr>
          <w:rFonts w:ascii="Arial" w:hAnsi="Arial" w:cs="Arial"/>
        </w:rPr>
        <w:t>antes del cierre del</w:t>
      </w:r>
      <w:r w:rsidRPr="00785EDA">
        <w:rPr>
          <w:rStyle w:val="s1"/>
          <w:rFonts w:ascii="Arial" w:hAnsi="Arial" w:cs="Arial"/>
        </w:rPr>
        <w:t xml:space="preserve"> semestre anterior</w:t>
      </w:r>
      <w:r w:rsidRPr="00785EDA">
        <w:rPr>
          <w:rFonts w:ascii="Arial" w:hAnsi="Arial" w:cs="Arial"/>
        </w:rPr>
        <w:t xml:space="preserve"> a </w:t>
      </w:r>
      <w:r>
        <w:rPr>
          <w:rFonts w:ascii="Arial" w:hAnsi="Arial" w:cs="Arial"/>
        </w:rPr>
        <w:t>su</w:t>
      </w:r>
      <w:r w:rsidRPr="00785EDA">
        <w:rPr>
          <w:rFonts w:ascii="Arial" w:hAnsi="Arial" w:cs="Arial"/>
        </w:rPr>
        <w:t xml:space="preserve"> ejecución.</w:t>
      </w:r>
    </w:p>
    <w:p w14:paraId="2B9CBDE7" w14:textId="2EC7671A" w:rsidR="00D70078" w:rsidRPr="00785EDA" w:rsidRDefault="00D70078" w:rsidP="00785EDA">
      <w:pPr>
        <w:pStyle w:val="Prrafodelista"/>
        <w:numPr>
          <w:ilvl w:val="0"/>
          <w:numId w:val="22"/>
        </w:numPr>
        <w:spacing w:after="240" w:line="276" w:lineRule="auto"/>
        <w:ind w:left="142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El Plan de Prácticas debe enviarse a la Escuela de Ciencias Ambientales y Biotecnología al mail </w:t>
      </w:r>
      <w:hyperlink r:id="rId9" w:history="1">
        <w:r w:rsidRPr="00C32A1F">
          <w:rPr>
            <w:rStyle w:val="Hipervnculo"/>
            <w:rFonts w:ascii="Arial" w:hAnsi="Arial" w:cs="Arial"/>
          </w:rPr>
          <w:t>direccion_ecab@uchile.cl</w:t>
        </w:r>
      </w:hyperlink>
      <w:r>
        <w:rPr>
          <w:rFonts w:ascii="Arial" w:hAnsi="Arial" w:cs="Arial"/>
        </w:rPr>
        <w:t>, quien lo reenviará al Coordinador/a de Prácticas para su evaluación.</w:t>
      </w:r>
    </w:p>
    <w:p w14:paraId="3E45FFB1" w14:textId="649CB12E" w:rsidR="0008014C" w:rsidRPr="006D7B1F" w:rsidRDefault="00785EDA" w:rsidP="006D7B1F">
      <w:pPr>
        <w:pStyle w:val="Prrafodelista"/>
        <w:numPr>
          <w:ilvl w:val="0"/>
          <w:numId w:val="22"/>
        </w:numPr>
        <w:spacing w:after="240" w:line="276" w:lineRule="auto"/>
        <w:ind w:left="142" w:hanging="142"/>
        <w:rPr>
          <w:rFonts w:ascii="Arial" w:hAnsi="Arial" w:cs="Arial"/>
        </w:rPr>
      </w:pPr>
      <w:r>
        <w:rPr>
          <w:rFonts w:ascii="Arial" w:hAnsi="Arial" w:cs="Arial"/>
        </w:rPr>
        <w:lastRenderedPageBreak/>
        <w:t>El/la estudiante d</w:t>
      </w:r>
      <w:r w:rsidR="00ED742E" w:rsidRPr="006D7B1F">
        <w:rPr>
          <w:rFonts w:ascii="Arial" w:hAnsi="Arial" w:cs="Arial"/>
        </w:rPr>
        <w:t xml:space="preserve">eberá </w:t>
      </w:r>
      <w:r>
        <w:rPr>
          <w:rFonts w:ascii="Arial" w:hAnsi="Arial" w:cs="Arial"/>
        </w:rPr>
        <w:t>suscribir</w:t>
      </w:r>
      <w:r w:rsidR="00ED742E" w:rsidRPr="006D7B1F">
        <w:rPr>
          <w:rFonts w:ascii="Arial" w:hAnsi="Arial" w:cs="Arial"/>
        </w:rPr>
        <w:t xml:space="preserve"> a la</w:t>
      </w:r>
      <w:r w:rsidR="001529F7" w:rsidRPr="006D7B1F">
        <w:rPr>
          <w:rFonts w:ascii="Arial" w:hAnsi="Arial" w:cs="Arial"/>
        </w:rPr>
        <w:t>s normativas y</w:t>
      </w:r>
      <w:r w:rsidR="0008014C" w:rsidRPr="006D7B1F">
        <w:rPr>
          <w:rFonts w:ascii="Arial" w:hAnsi="Arial" w:cs="Arial"/>
        </w:rPr>
        <w:t xml:space="preserve"> estándares éticos </w:t>
      </w:r>
      <w:r w:rsidR="00DB5118" w:rsidRPr="006D7B1F">
        <w:rPr>
          <w:rFonts w:ascii="Arial" w:hAnsi="Arial" w:cs="Arial"/>
        </w:rPr>
        <w:t>y</w:t>
      </w:r>
      <w:r w:rsidR="0008014C" w:rsidRPr="006D7B1F">
        <w:rPr>
          <w:rFonts w:ascii="Arial" w:hAnsi="Arial" w:cs="Arial"/>
        </w:rPr>
        <w:t xml:space="preserve"> normativos, que están consignados en el Plan de </w:t>
      </w:r>
      <w:r w:rsidR="00DB5118" w:rsidRPr="006D7B1F">
        <w:rPr>
          <w:rFonts w:ascii="Arial" w:hAnsi="Arial" w:cs="Arial"/>
        </w:rPr>
        <w:t>Práctica.</w:t>
      </w:r>
    </w:p>
    <w:p w14:paraId="6AB03A19" w14:textId="00D04C10" w:rsidR="00ED742E" w:rsidRPr="006D7B1F" w:rsidRDefault="00ED742E" w:rsidP="006D7B1F">
      <w:pPr>
        <w:pStyle w:val="Ttulo2"/>
        <w:spacing w:before="0" w:after="240" w:line="276" w:lineRule="auto"/>
        <w:ind w:left="425" w:hanging="431"/>
        <w:rPr>
          <w:rFonts w:ascii="Arial" w:hAnsi="Arial" w:cs="Arial"/>
          <w:sz w:val="20"/>
          <w:szCs w:val="20"/>
        </w:rPr>
      </w:pPr>
      <w:bookmarkStart w:id="8" w:name="_Toc210123333"/>
      <w:r w:rsidRPr="006D7B1F">
        <w:rPr>
          <w:rFonts w:ascii="Arial" w:hAnsi="Arial" w:cs="Arial"/>
          <w:sz w:val="20"/>
          <w:szCs w:val="20"/>
        </w:rPr>
        <w:t>Aprobación</w:t>
      </w:r>
      <w:r w:rsidR="00972219">
        <w:rPr>
          <w:rFonts w:ascii="Arial" w:hAnsi="Arial" w:cs="Arial"/>
          <w:sz w:val="20"/>
          <w:szCs w:val="20"/>
        </w:rPr>
        <w:t xml:space="preserve"> e inscripción</w:t>
      </w:r>
      <w:bookmarkEnd w:id="8"/>
      <w:r w:rsidR="00972219">
        <w:rPr>
          <w:rFonts w:ascii="Arial" w:hAnsi="Arial" w:cs="Arial"/>
          <w:sz w:val="20"/>
          <w:szCs w:val="20"/>
        </w:rPr>
        <w:t xml:space="preserve"> </w:t>
      </w:r>
    </w:p>
    <w:p w14:paraId="6020A8FF" w14:textId="246D8CD7" w:rsidR="00DE4CBF" w:rsidRPr="006D7B1F" w:rsidRDefault="00972219" w:rsidP="006D7B1F">
      <w:pPr>
        <w:pStyle w:val="Prrafodelista"/>
        <w:numPr>
          <w:ilvl w:val="0"/>
          <w:numId w:val="22"/>
        </w:numPr>
        <w:spacing w:after="240" w:line="276" w:lineRule="auto"/>
        <w:ind w:left="142" w:hanging="142"/>
        <w:rPr>
          <w:rFonts w:ascii="Arial" w:hAnsi="Arial" w:cs="Arial"/>
        </w:rPr>
      </w:pPr>
      <w:r>
        <w:rPr>
          <w:rFonts w:ascii="Arial" w:hAnsi="Arial" w:cs="Arial"/>
        </w:rPr>
        <w:t>El/la</w:t>
      </w:r>
      <w:r w:rsidR="006D587C" w:rsidRPr="006D7B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</w:t>
      </w:r>
      <w:r w:rsidR="006D587C" w:rsidRPr="006D7B1F">
        <w:rPr>
          <w:rFonts w:ascii="Arial" w:hAnsi="Arial" w:cs="Arial"/>
        </w:rPr>
        <w:t>ordina</w:t>
      </w:r>
      <w:r>
        <w:rPr>
          <w:rFonts w:ascii="Arial" w:hAnsi="Arial" w:cs="Arial"/>
        </w:rPr>
        <w:t>dor/a</w:t>
      </w:r>
      <w:r w:rsidR="006D587C" w:rsidRPr="006D7B1F">
        <w:rPr>
          <w:rFonts w:ascii="Arial" w:hAnsi="Arial" w:cs="Arial"/>
        </w:rPr>
        <w:t xml:space="preserve"> de Prácticas, con el respaldo del Comité Académico de la Carrera, revisará el Plan de Práctica para verificar su coherencia con los objetivos académicos, las competencias del perfil de egreso y las normas éticas y de seguridad aplicables.</w:t>
      </w:r>
    </w:p>
    <w:p w14:paraId="51DCB08C" w14:textId="5202B284" w:rsidR="00DE4CBF" w:rsidRPr="006D7B1F" w:rsidRDefault="006D587C" w:rsidP="006D7B1F">
      <w:pPr>
        <w:pStyle w:val="Prrafodelista"/>
        <w:numPr>
          <w:ilvl w:val="0"/>
          <w:numId w:val="22"/>
        </w:numPr>
        <w:spacing w:after="240" w:line="276" w:lineRule="auto"/>
        <w:ind w:left="142" w:hanging="142"/>
        <w:rPr>
          <w:rFonts w:ascii="Arial" w:hAnsi="Arial" w:cs="Arial"/>
        </w:rPr>
      </w:pPr>
      <w:r w:rsidRPr="006D7B1F">
        <w:rPr>
          <w:rFonts w:ascii="Arial" w:hAnsi="Arial" w:cs="Arial"/>
        </w:rPr>
        <w:t>Si corresponde, podrán solicitarse modificaciones antes de otorgar la aprobación.</w:t>
      </w:r>
    </w:p>
    <w:p w14:paraId="7B5FF5C4" w14:textId="4F0ED54D" w:rsidR="00DE4CBF" w:rsidRDefault="006D587C" w:rsidP="006D7B1F">
      <w:pPr>
        <w:pStyle w:val="Prrafodelista"/>
        <w:numPr>
          <w:ilvl w:val="0"/>
          <w:numId w:val="22"/>
        </w:numPr>
        <w:spacing w:after="240" w:line="276" w:lineRule="auto"/>
        <w:ind w:left="142" w:hanging="142"/>
        <w:rPr>
          <w:rFonts w:ascii="Arial" w:hAnsi="Arial" w:cs="Arial"/>
        </w:rPr>
      </w:pPr>
      <w:r w:rsidRPr="006D7B1F">
        <w:rPr>
          <w:rFonts w:ascii="Arial" w:hAnsi="Arial" w:cs="Arial"/>
        </w:rPr>
        <w:t xml:space="preserve">Una vez aprobado el Plan por la Coordinación de Prácticas, con el respaldo del Comité Académico de la Carrera, se formaliza </w:t>
      </w:r>
      <w:r w:rsidR="00972219">
        <w:rPr>
          <w:rFonts w:ascii="Arial" w:hAnsi="Arial" w:cs="Arial"/>
        </w:rPr>
        <w:t>la inscripción de la actividad académica en la Secretaría de Estudios vía solicitud de la D</w:t>
      </w:r>
      <w:r w:rsidR="00DB5118" w:rsidRPr="006D7B1F">
        <w:rPr>
          <w:rFonts w:ascii="Arial" w:hAnsi="Arial" w:cs="Arial"/>
        </w:rPr>
        <w:t>irección</w:t>
      </w:r>
      <w:r w:rsidRPr="006D7B1F">
        <w:rPr>
          <w:rFonts w:ascii="Arial" w:hAnsi="Arial" w:cs="Arial"/>
        </w:rPr>
        <w:t xml:space="preserve"> de Escuela respectiva.</w:t>
      </w:r>
      <w:r w:rsidR="00685995">
        <w:rPr>
          <w:rFonts w:ascii="Arial" w:hAnsi="Arial" w:cs="Arial"/>
        </w:rPr>
        <w:t xml:space="preserve"> </w:t>
      </w:r>
    </w:p>
    <w:p w14:paraId="0318EBCF" w14:textId="38A72523" w:rsidR="00685995" w:rsidRPr="006D7B1F" w:rsidRDefault="00685995" w:rsidP="006D7B1F">
      <w:pPr>
        <w:pStyle w:val="Prrafodelista"/>
        <w:numPr>
          <w:ilvl w:val="0"/>
          <w:numId w:val="22"/>
        </w:numPr>
        <w:spacing w:after="240" w:line="276" w:lineRule="auto"/>
        <w:ind w:left="142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Una vez formalizada la inscripción de la Actividad Curricular en Secretaría de Estudios, la Dirección de Escuela emitirá el seguro estudiantil correspondiente para dar inicio a la ejecución de la práctica. </w:t>
      </w:r>
    </w:p>
    <w:p w14:paraId="2A6639B5" w14:textId="433B4AE6" w:rsidR="006D587C" w:rsidRPr="006D7B1F" w:rsidRDefault="006D587C" w:rsidP="006D7B1F">
      <w:pPr>
        <w:pStyle w:val="Prrafodelista"/>
        <w:numPr>
          <w:ilvl w:val="0"/>
          <w:numId w:val="22"/>
        </w:numPr>
        <w:spacing w:after="240" w:line="276" w:lineRule="auto"/>
        <w:ind w:left="142" w:hanging="142"/>
        <w:rPr>
          <w:rFonts w:ascii="Arial" w:hAnsi="Arial" w:cs="Arial"/>
        </w:rPr>
      </w:pPr>
      <w:r w:rsidRPr="006D7B1F">
        <w:rPr>
          <w:rFonts w:ascii="Arial" w:hAnsi="Arial" w:cs="Arial"/>
        </w:rPr>
        <w:t>La responsabilidad administrativa de</w:t>
      </w:r>
      <w:r w:rsidR="00972219">
        <w:rPr>
          <w:rFonts w:ascii="Arial" w:hAnsi="Arial" w:cs="Arial"/>
        </w:rPr>
        <w:t xml:space="preserve">l </w:t>
      </w:r>
      <w:r w:rsidRPr="006D7B1F">
        <w:rPr>
          <w:rFonts w:ascii="Arial" w:hAnsi="Arial" w:cs="Arial"/>
        </w:rPr>
        <w:t xml:space="preserve">proceso </w:t>
      </w:r>
      <w:r w:rsidR="00972219">
        <w:rPr>
          <w:rFonts w:ascii="Arial" w:hAnsi="Arial" w:cs="Arial"/>
        </w:rPr>
        <w:t xml:space="preserve">de inscripción </w:t>
      </w:r>
      <w:r w:rsidRPr="006D7B1F">
        <w:rPr>
          <w:rFonts w:ascii="Arial" w:hAnsi="Arial" w:cs="Arial"/>
        </w:rPr>
        <w:t xml:space="preserve">recae en </w:t>
      </w:r>
      <w:r w:rsidR="00972219">
        <w:rPr>
          <w:rFonts w:ascii="Arial" w:hAnsi="Arial" w:cs="Arial"/>
        </w:rPr>
        <w:t>la</w:t>
      </w:r>
      <w:r w:rsidRPr="006D7B1F">
        <w:rPr>
          <w:rFonts w:ascii="Arial" w:hAnsi="Arial" w:cs="Arial"/>
        </w:rPr>
        <w:t xml:space="preserve"> </w:t>
      </w:r>
      <w:r w:rsidRPr="006D7B1F">
        <w:rPr>
          <w:rFonts w:ascii="Arial" w:hAnsi="Arial" w:cs="Arial"/>
          <w:b/>
          <w:bCs/>
        </w:rPr>
        <w:t>Direc</w:t>
      </w:r>
      <w:r w:rsidR="00972219">
        <w:rPr>
          <w:rFonts w:ascii="Arial" w:hAnsi="Arial" w:cs="Arial"/>
          <w:b/>
          <w:bCs/>
        </w:rPr>
        <w:t>ción</w:t>
      </w:r>
      <w:r w:rsidRPr="006D7B1F">
        <w:rPr>
          <w:rFonts w:ascii="Arial" w:hAnsi="Arial" w:cs="Arial"/>
          <w:b/>
          <w:bCs/>
        </w:rPr>
        <w:t xml:space="preserve"> de Escuela</w:t>
      </w:r>
      <w:r w:rsidRPr="006D7B1F">
        <w:rPr>
          <w:rFonts w:ascii="Arial" w:hAnsi="Arial" w:cs="Arial"/>
        </w:rPr>
        <w:t xml:space="preserve">, </w:t>
      </w:r>
      <w:r w:rsidR="00972219">
        <w:rPr>
          <w:rFonts w:ascii="Arial" w:hAnsi="Arial" w:cs="Arial"/>
        </w:rPr>
        <w:t>que</w:t>
      </w:r>
      <w:r w:rsidRPr="006D7B1F">
        <w:rPr>
          <w:rFonts w:ascii="Arial" w:hAnsi="Arial" w:cs="Arial"/>
        </w:rPr>
        <w:t xml:space="preserve"> gestionará la documentación en conjunto con la</w:t>
      </w:r>
      <w:r w:rsidR="00972219">
        <w:rPr>
          <w:rFonts w:ascii="Arial" w:hAnsi="Arial" w:cs="Arial"/>
        </w:rPr>
        <w:t xml:space="preserve"> Coordinación de Prácticas, la</w:t>
      </w:r>
      <w:r w:rsidRPr="006D7B1F">
        <w:rPr>
          <w:rFonts w:ascii="Arial" w:hAnsi="Arial" w:cs="Arial"/>
        </w:rPr>
        <w:t xml:space="preserve"> institución receptora y el</w:t>
      </w:r>
      <w:r w:rsidR="00972219">
        <w:rPr>
          <w:rFonts w:ascii="Arial" w:hAnsi="Arial" w:cs="Arial"/>
        </w:rPr>
        <w:t>/la</w:t>
      </w:r>
      <w:r w:rsidRPr="006D7B1F">
        <w:rPr>
          <w:rFonts w:ascii="Arial" w:hAnsi="Arial" w:cs="Arial"/>
        </w:rPr>
        <w:t xml:space="preserve"> estudiant</w:t>
      </w:r>
      <w:r w:rsidR="00972219">
        <w:rPr>
          <w:rFonts w:ascii="Arial" w:hAnsi="Arial" w:cs="Arial"/>
        </w:rPr>
        <w:t>e</w:t>
      </w:r>
      <w:r w:rsidRPr="006D7B1F">
        <w:rPr>
          <w:rFonts w:ascii="Arial" w:hAnsi="Arial" w:cs="Arial"/>
        </w:rPr>
        <w:t>.</w:t>
      </w:r>
    </w:p>
    <w:p w14:paraId="4D21665D" w14:textId="25AFEF45" w:rsidR="00ED742E" w:rsidRPr="006D7B1F" w:rsidRDefault="00ED742E" w:rsidP="006D7B1F">
      <w:pPr>
        <w:pStyle w:val="Ttulo2"/>
        <w:spacing w:before="0" w:after="240" w:line="276" w:lineRule="auto"/>
        <w:ind w:left="425" w:hanging="431"/>
        <w:rPr>
          <w:rFonts w:ascii="Arial" w:hAnsi="Arial" w:cs="Arial"/>
          <w:sz w:val="20"/>
          <w:szCs w:val="20"/>
        </w:rPr>
      </w:pPr>
      <w:bookmarkStart w:id="9" w:name="_Toc210123334"/>
      <w:r w:rsidRPr="006D7B1F">
        <w:rPr>
          <w:rFonts w:ascii="Arial" w:hAnsi="Arial" w:cs="Arial"/>
          <w:sz w:val="20"/>
          <w:szCs w:val="20"/>
        </w:rPr>
        <w:t>Ejecución de la práctica</w:t>
      </w:r>
      <w:r w:rsidR="007D0424">
        <w:rPr>
          <w:rFonts w:ascii="Arial" w:hAnsi="Arial" w:cs="Arial"/>
          <w:sz w:val="20"/>
          <w:szCs w:val="20"/>
        </w:rPr>
        <w:t xml:space="preserve"> y seguimiento</w:t>
      </w:r>
      <w:bookmarkEnd w:id="9"/>
    </w:p>
    <w:p w14:paraId="5BD552ED" w14:textId="08034292" w:rsidR="00130348" w:rsidRPr="00130348" w:rsidRDefault="00130348" w:rsidP="00130348">
      <w:pPr>
        <w:pStyle w:val="Prrafodelista"/>
        <w:numPr>
          <w:ilvl w:val="0"/>
          <w:numId w:val="51"/>
        </w:numPr>
        <w:spacing w:after="240" w:line="276" w:lineRule="auto"/>
        <w:ind w:left="142" w:hanging="142"/>
        <w:rPr>
          <w:rFonts w:ascii="Arial" w:hAnsi="Arial" w:cs="Arial"/>
        </w:rPr>
      </w:pPr>
      <w:r w:rsidRPr="00130348">
        <w:rPr>
          <w:rFonts w:ascii="Arial" w:hAnsi="Arial" w:cs="Arial"/>
        </w:rPr>
        <w:t xml:space="preserve">La ejecución de la práctica </w:t>
      </w:r>
      <w:r w:rsidRPr="00130348">
        <w:rPr>
          <w:rFonts w:ascii="Arial" w:hAnsi="Arial" w:cs="Arial"/>
          <w:b/>
          <w:bCs/>
        </w:rPr>
        <w:t>sólo podrá iniciarse cuando se emita el seguro estudiantil</w:t>
      </w:r>
      <w:r w:rsidRPr="00130348">
        <w:rPr>
          <w:rFonts w:ascii="Arial" w:hAnsi="Arial" w:cs="Arial"/>
        </w:rPr>
        <w:t xml:space="preserve"> correspondiente. Los/las estudiantes estarán protegidos/as mientras mantengan su calidad de alumnos/as regulares con el Seguro contra accidentes que eventualmente sufran con ocasión de sus estudios o prácticas profesionales. El Seguro que se hace mención es el Decreto No 313 de 1973 del Ministerio del Trabajo, de acuerdo a la Ley No 16.744. </w:t>
      </w:r>
    </w:p>
    <w:p w14:paraId="2C884CAC" w14:textId="33394461" w:rsidR="00DE4CBF" w:rsidRPr="006D7B1F" w:rsidRDefault="00ED742E" w:rsidP="006D7B1F">
      <w:pPr>
        <w:pStyle w:val="Prrafodelista"/>
        <w:numPr>
          <w:ilvl w:val="0"/>
          <w:numId w:val="22"/>
        </w:numPr>
        <w:spacing w:after="240" w:line="276" w:lineRule="auto"/>
        <w:ind w:left="142" w:hanging="142"/>
        <w:rPr>
          <w:rFonts w:ascii="Arial" w:hAnsi="Arial" w:cs="Arial"/>
        </w:rPr>
      </w:pPr>
      <w:r w:rsidRPr="006D7B1F">
        <w:rPr>
          <w:rFonts w:ascii="Arial" w:hAnsi="Arial" w:cs="Arial"/>
        </w:rPr>
        <w:t>El</w:t>
      </w:r>
      <w:r w:rsidR="007D0424">
        <w:rPr>
          <w:rFonts w:ascii="Arial" w:hAnsi="Arial" w:cs="Arial"/>
        </w:rPr>
        <w:t>/la</w:t>
      </w:r>
      <w:r w:rsidRPr="006D7B1F">
        <w:rPr>
          <w:rFonts w:ascii="Arial" w:hAnsi="Arial" w:cs="Arial"/>
        </w:rPr>
        <w:t xml:space="preserve"> estudiante </w:t>
      </w:r>
      <w:r w:rsidR="0008014C" w:rsidRPr="006D7B1F">
        <w:rPr>
          <w:rFonts w:ascii="Arial" w:hAnsi="Arial" w:cs="Arial"/>
        </w:rPr>
        <w:t>y el</w:t>
      </w:r>
      <w:r w:rsidR="007D0424">
        <w:rPr>
          <w:rFonts w:ascii="Arial" w:hAnsi="Arial" w:cs="Arial"/>
        </w:rPr>
        <w:t>/la</w:t>
      </w:r>
      <w:r w:rsidR="0008014C" w:rsidRPr="006D7B1F">
        <w:rPr>
          <w:rFonts w:ascii="Arial" w:hAnsi="Arial" w:cs="Arial"/>
        </w:rPr>
        <w:t xml:space="preserve"> supervisor</w:t>
      </w:r>
      <w:r w:rsidR="007D0424">
        <w:rPr>
          <w:rFonts w:ascii="Arial" w:hAnsi="Arial" w:cs="Arial"/>
        </w:rPr>
        <w:t>/a</w:t>
      </w:r>
      <w:r w:rsidR="0008014C" w:rsidRPr="006D7B1F">
        <w:rPr>
          <w:rFonts w:ascii="Arial" w:hAnsi="Arial" w:cs="Arial"/>
        </w:rPr>
        <w:t xml:space="preserve"> </w:t>
      </w:r>
      <w:r w:rsidRPr="006D7B1F">
        <w:rPr>
          <w:rFonts w:ascii="Arial" w:hAnsi="Arial" w:cs="Arial"/>
        </w:rPr>
        <w:t>deberá</w:t>
      </w:r>
      <w:r w:rsidR="0008014C" w:rsidRPr="006D7B1F">
        <w:rPr>
          <w:rFonts w:ascii="Arial" w:hAnsi="Arial" w:cs="Arial"/>
        </w:rPr>
        <w:t xml:space="preserve">n velar por el cumplimiento del </w:t>
      </w:r>
      <w:r w:rsidR="007D0424">
        <w:rPr>
          <w:rFonts w:ascii="Arial" w:hAnsi="Arial" w:cs="Arial"/>
        </w:rPr>
        <w:t>P</w:t>
      </w:r>
      <w:r w:rsidR="0008014C" w:rsidRPr="006D7B1F">
        <w:rPr>
          <w:rFonts w:ascii="Arial" w:hAnsi="Arial" w:cs="Arial"/>
        </w:rPr>
        <w:t xml:space="preserve">lan de </w:t>
      </w:r>
      <w:r w:rsidR="007D0424">
        <w:rPr>
          <w:rFonts w:ascii="Arial" w:hAnsi="Arial" w:cs="Arial"/>
        </w:rPr>
        <w:t>P</w:t>
      </w:r>
      <w:r w:rsidR="00DB5118" w:rsidRPr="006D7B1F">
        <w:rPr>
          <w:rFonts w:ascii="Arial" w:hAnsi="Arial" w:cs="Arial"/>
        </w:rPr>
        <w:t>ráctica</w:t>
      </w:r>
      <w:r w:rsidR="0008014C" w:rsidRPr="006D7B1F">
        <w:rPr>
          <w:rFonts w:ascii="Arial" w:hAnsi="Arial" w:cs="Arial"/>
        </w:rPr>
        <w:t xml:space="preserve">, comunicando cualquier </w:t>
      </w:r>
      <w:r w:rsidR="007D0424">
        <w:rPr>
          <w:rFonts w:ascii="Arial" w:hAnsi="Arial" w:cs="Arial"/>
        </w:rPr>
        <w:t>ajuste</w:t>
      </w:r>
      <w:r w:rsidR="0008014C" w:rsidRPr="006D7B1F">
        <w:rPr>
          <w:rFonts w:ascii="Arial" w:hAnsi="Arial" w:cs="Arial"/>
        </w:rPr>
        <w:t xml:space="preserve"> y/o</w:t>
      </w:r>
      <w:r w:rsidRPr="006D7B1F">
        <w:rPr>
          <w:rFonts w:ascii="Arial" w:hAnsi="Arial" w:cs="Arial"/>
        </w:rPr>
        <w:t xml:space="preserve"> dificultades </w:t>
      </w:r>
      <w:r w:rsidR="0008014C" w:rsidRPr="006D7B1F">
        <w:rPr>
          <w:rFonts w:ascii="Arial" w:hAnsi="Arial" w:cs="Arial"/>
        </w:rPr>
        <w:t>al</w:t>
      </w:r>
      <w:r w:rsidR="00685995">
        <w:rPr>
          <w:rFonts w:ascii="Arial" w:hAnsi="Arial" w:cs="Arial"/>
        </w:rPr>
        <w:t>/a la</w:t>
      </w:r>
      <w:r w:rsidR="0008014C" w:rsidRPr="006D7B1F">
        <w:rPr>
          <w:rFonts w:ascii="Arial" w:hAnsi="Arial" w:cs="Arial"/>
        </w:rPr>
        <w:t xml:space="preserve"> </w:t>
      </w:r>
      <w:r w:rsidR="00685995">
        <w:rPr>
          <w:rFonts w:ascii="Arial" w:hAnsi="Arial" w:cs="Arial"/>
        </w:rPr>
        <w:t>C</w:t>
      </w:r>
      <w:r w:rsidR="0008014C" w:rsidRPr="006D7B1F">
        <w:rPr>
          <w:rFonts w:ascii="Arial" w:hAnsi="Arial" w:cs="Arial"/>
        </w:rPr>
        <w:t>oordinador</w:t>
      </w:r>
      <w:r w:rsidR="00685995">
        <w:rPr>
          <w:rFonts w:ascii="Arial" w:hAnsi="Arial" w:cs="Arial"/>
        </w:rPr>
        <w:t>/a</w:t>
      </w:r>
      <w:r w:rsidR="0008014C" w:rsidRPr="006D7B1F">
        <w:rPr>
          <w:rFonts w:ascii="Arial" w:hAnsi="Arial" w:cs="Arial"/>
        </w:rPr>
        <w:t xml:space="preserve"> de </w:t>
      </w:r>
      <w:r w:rsidR="00685995">
        <w:rPr>
          <w:rFonts w:ascii="Arial" w:hAnsi="Arial" w:cs="Arial"/>
        </w:rPr>
        <w:t>P</w:t>
      </w:r>
      <w:r w:rsidR="00DB5118" w:rsidRPr="006D7B1F">
        <w:rPr>
          <w:rFonts w:ascii="Arial" w:hAnsi="Arial" w:cs="Arial"/>
        </w:rPr>
        <w:t>ráctica</w:t>
      </w:r>
      <w:r w:rsidR="007D0424">
        <w:rPr>
          <w:rFonts w:ascii="Arial" w:hAnsi="Arial" w:cs="Arial"/>
        </w:rPr>
        <w:t>,</w:t>
      </w:r>
      <w:r w:rsidR="0008014C" w:rsidRPr="006D7B1F">
        <w:rPr>
          <w:rFonts w:ascii="Arial" w:hAnsi="Arial" w:cs="Arial"/>
        </w:rPr>
        <w:t xml:space="preserve"> en orden a verificar el cumplimiento del mismo y/o autorizar modificaciones</w:t>
      </w:r>
      <w:r w:rsidR="00DB5118" w:rsidRPr="006D7B1F">
        <w:rPr>
          <w:rFonts w:ascii="Arial" w:hAnsi="Arial" w:cs="Arial"/>
        </w:rPr>
        <w:t>.</w:t>
      </w:r>
    </w:p>
    <w:p w14:paraId="772E0526" w14:textId="1C601167" w:rsidR="00ED742E" w:rsidRPr="006D7B1F" w:rsidRDefault="00ED742E" w:rsidP="006D7B1F">
      <w:pPr>
        <w:pStyle w:val="Prrafodelista"/>
        <w:numPr>
          <w:ilvl w:val="0"/>
          <w:numId w:val="22"/>
        </w:numPr>
        <w:spacing w:after="240" w:line="276" w:lineRule="auto"/>
        <w:ind w:left="142" w:hanging="142"/>
        <w:rPr>
          <w:rFonts w:ascii="Arial" w:hAnsi="Arial" w:cs="Arial"/>
        </w:rPr>
      </w:pPr>
      <w:r w:rsidRPr="006D7B1F">
        <w:rPr>
          <w:rFonts w:ascii="Arial" w:hAnsi="Arial" w:cs="Arial"/>
        </w:rPr>
        <w:t xml:space="preserve">El cumplimiento de </w:t>
      </w:r>
      <w:r w:rsidR="0008014C" w:rsidRPr="006D7B1F">
        <w:rPr>
          <w:rFonts w:ascii="Arial" w:hAnsi="Arial" w:cs="Arial"/>
        </w:rPr>
        <w:t>aspectos de</w:t>
      </w:r>
      <w:r w:rsidRPr="006D7B1F">
        <w:rPr>
          <w:rFonts w:ascii="Arial" w:hAnsi="Arial" w:cs="Arial"/>
        </w:rPr>
        <w:t xml:space="preserve"> </w:t>
      </w:r>
      <w:r w:rsidRPr="006D7B1F">
        <w:rPr>
          <w:rStyle w:val="s1"/>
          <w:rFonts w:ascii="Arial" w:hAnsi="Arial" w:cs="Arial"/>
        </w:rPr>
        <w:t>seguridad, ética y responsabilidad profesional</w:t>
      </w:r>
      <w:r w:rsidRPr="006D7B1F">
        <w:rPr>
          <w:rFonts w:ascii="Arial" w:hAnsi="Arial" w:cs="Arial"/>
        </w:rPr>
        <w:t xml:space="preserve"> será obligatorio en todo momento.</w:t>
      </w:r>
    </w:p>
    <w:p w14:paraId="6ADC6E4A" w14:textId="610628AA" w:rsidR="00DE4CBF" w:rsidRPr="006D7B1F" w:rsidRDefault="00DE4CBF" w:rsidP="006D7B1F">
      <w:pPr>
        <w:pStyle w:val="Prrafodelista"/>
        <w:numPr>
          <w:ilvl w:val="0"/>
          <w:numId w:val="22"/>
        </w:numPr>
        <w:spacing w:after="240" w:line="276" w:lineRule="auto"/>
        <w:ind w:left="142" w:hanging="142"/>
        <w:rPr>
          <w:rFonts w:ascii="Arial" w:hAnsi="Arial" w:cs="Arial"/>
        </w:rPr>
      </w:pPr>
      <w:r w:rsidRPr="006D7B1F">
        <w:rPr>
          <w:rFonts w:ascii="Arial" w:hAnsi="Arial" w:cs="Arial"/>
        </w:rPr>
        <w:t xml:space="preserve">El estudiantado y/o la persona supervisora externa deberán informar oportunamente a la Coordinación de Prácticas cualquier contingencia, </w:t>
      </w:r>
      <w:r w:rsidR="007D0424">
        <w:rPr>
          <w:rFonts w:ascii="Arial" w:hAnsi="Arial" w:cs="Arial"/>
        </w:rPr>
        <w:t>ajuste</w:t>
      </w:r>
      <w:r w:rsidRPr="006D7B1F">
        <w:rPr>
          <w:rFonts w:ascii="Arial" w:hAnsi="Arial" w:cs="Arial"/>
        </w:rPr>
        <w:t xml:space="preserve"> o situación imprevista que afecte el desarrollo de la práctica profesional o que implique modificaciones al plan inicialmente aprobado.</w:t>
      </w:r>
    </w:p>
    <w:p w14:paraId="4FED8C0F" w14:textId="2408B31C" w:rsidR="00ED742E" w:rsidRPr="006D7B1F" w:rsidRDefault="00DE4CBF" w:rsidP="006D7B1F">
      <w:pPr>
        <w:pStyle w:val="Prrafodelista"/>
        <w:numPr>
          <w:ilvl w:val="0"/>
          <w:numId w:val="22"/>
        </w:numPr>
        <w:spacing w:after="240" w:line="276" w:lineRule="auto"/>
        <w:ind w:left="142" w:hanging="142"/>
        <w:rPr>
          <w:rFonts w:ascii="Arial" w:hAnsi="Arial" w:cs="Arial"/>
        </w:rPr>
      </w:pPr>
      <w:r w:rsidRPr="006D7B1F">
        <w:rPr>
          <w:rFonts w:ascii="Arial" w:hAnsi="Arial" w:cs="Arial"/>
        </w:rPr>
        <w:t xml:space="preserve">La Coordinación de Prácticas, en conjunto con la supervisión externa, realizará una evaluación </w:t>
      </w:r>
      <w:r w:rsidR="007D0424">
        <w:rPr>
          <w:rFonts w:ascii="Arial" w:hAnsi="Arial" w:cs="Arial"/>
        </w:rPr>
        <w:t>de cada caso</w:t>
      </w:r>
      <w:r w:rsidRPr="006D7B1F">
        <w:rPr>
          <w:rFonts w:ascii="Arial" w:hAnsi="Arial" w:cs="Arial"/>
        </w:rPr>
        <w:t>, emitirá las observaciones correspondientes y, de ser necesario, dispondrá los ajustes pertinentes al plan de trabajo</w:t>
      </w:r>
      <w:r w:rsidR="00ED742E" w:rsidRPr="006D7B1F">
        <w:rPr>
          <w:rFonts w:ascii="Arial" w:hAnsi="Arial" w:cs="Arial"/>
        </w:rPr>
        <w:t>.</w:t>
      </w:r>
    </w:p>
    <w:p w14:paraId="431A8A34" w14:textId="2AB501DC" w:rsidR="00ED742E" w:rsidRPr="006D7B1F" w:rsidRDefault="00ED742E" w:rsidP="006D7B1F">
      <w:pPr>
        <w:pStyle w:val="Ttulo2"/>
        <w:spacing w:before="0" w:after="240" w:line="276" w:lineRule="auto"/>
        <w:ind w:left="425" w:hanging="431"/>
        <w:rPr>
          <w:rFonts w:ascii="Arial" w:hAnsi="Arial" w:cs="Arial"/>
          <w:sz w:val="20"/>
          <w:szCs w:val="20"/>
        </w:rPr>
      </w:pPr>
      <w:bookmarkStart w:id="10" w:name="_Toc210123335"/>
      <w:r w:rsidRPr="006D7B1F">
        <w:rPr>
          <w:rFonts w:ascii="Arial" w:hAnsi="Arial" w:cs="Arial"/>
          <w:sz w:val="20"/>
          <w:szCs w:val="20"/>
        </w:rPr>
        <w:t>Cierre y evaluación final</w:t>
      </w:r>
      <w:bookmarkEnd w:id="10"/>
    </w:p>
    <w:p w14:paraId="3470DB06" w14:textId="169FE98F" w:rsidR="00DE4CBF" w:rsidRPr="006D7B1F" w:rsidRDefault="00DE4CBF" w:rsidP="006D7B1F">
      <w:pPr>
        <w:pStyle w:val="Prrafodelista"/>
        <w:numPr>
          <w:ilvl w:val="0"/>
          <w:numId w:val="22"/>
        </w:numPr>
        <w:spacing w:after="240" w:line="276" w:lineRule="auto"/>
        <w:ind w:left="142" w:hanging="142"/>
        <w:rPr>
          <w:rFonts w:ascii="Arial" w:hAnsi="Arial" w:cs="Arial"/>
        </w:rPr>
      </w:pPr>
      <w:r w:rsidRPr="006D7B1F">
        <w:rPr>
          <w:rFonts w:ascii="Arial" w:hAnsi="Arial" w:cs="Arial"/>
        </w:rPr>
        <w:t>Al término</w:t>
      </w:r>
      <w:r w:rsidR="007D0424">
        <w:rPr>
          <w:rFonts w:ascii="Arial" w:hAnsi="Arial" w:cs="Arial"/>
        </w:rPr>
        <w:t xml:space="preserve"> de la ejecución de la Práctica</w:t>
      </w:r>
      <w:r w:rsidRPr="006D7B1F">
        <w:rPr>
          <w:rFonts w:ascii="Arial" w:hAnsi="Arial" w:cs="Arial"/>
        </w:rPr>
        <w:t>, la persona supervisora externa deberá emitir la Evaluación de Desempeño</w:t>
      </w:r>
      <w:r w:rsidR="007D0424">
        <w:rPr>
          <w:rFonts w:ascii="Arial" w:hAnsi="Arial" w:cs="Arial"/>
        </w:rPr>
        <w:t xml:space="preserve"> del/de la Estudiante</w:t>
      </w:r>
      <w:r w:rsidRPr="006D7B1F">
        <w:rPr>
          <w:rFonts w:ascii="Arial" w:hAnsi="Arial" w:cs="Arial"/>
        </w:rPr>
        <w:t xml:space="preserve"> (Anexo </w:t>
      </w:r>
      <w:r w:rsidR="00281769" w:rsidRPr="006D7B1F">
        <w:rPr>
          <w:rFonts w:ascii="Arial" w:hAnsi="Arial" w:cs="Arial"/>
        </w:rPr>
        <w:t>2</w:t>
      </w:r>
      <w:r w:rsidR="00DB5118" w:rsidRPr="006D7B1F">
        <w:rPr>
          <w:rFonts w:ascii="Arial" w:hAnsi="Arial" w:cs="Arial"/>
        </w:rPr>
        <w:t>).</w:t>
      </w:r>
    </w:p>
    <w:p w14:paraId="26C8013C" w14:textId="36FF85BF" w:rsidR="00DE4CBF" w:rsidRDefault="007D0424" w:rsidP="006D7B1F">
      <w:pPr>
        <w:pStyle w:val="Prrafodelista"/>
        <w:numPr>
          <w:ilvl w:val="0"/>
          <w:numId w:val="22"/>
        </w:numPr>
        <w:spacing w:after="240" w:line="276" w:lineRule="auto"/>
        <w:ind w:left="142" w:hanging="142"/>
        <w:rPr>
          <w:rFonts w:ascii="Arial" w:hAnsi="Arial" w:cs="Arial"/>
        </w:rPr>
      </w:pPr>
      <w:r>
        <w:rPr>
          <w:rFonts w:ascii="Arial" w:hAnsi="Arial" w:cs="Arial"/>
        </w:rPr>
        <w:lastRenderedPageBreak/>
        <w:t>El/la Estudiante</w:t>
      </w:r>
      <w:r w:rsidR="00DE4CBF" w:rsidRPr="006D7B1F">
        <w:rPr>
          <w:rFonts w:ascii="Arial" w:hAnsi="Arial" w:cs="Arial"/>
        </w:rPr>
        <w:t xml:space="preserve"> presentará un Informe Final (Anexo </w:t>
      </w:r>
      <w:r w:rsidR="00D70078">
        <w:rPr>
          <w:rFonts w:ascii="Arial" w:hAnsi="Arial" w:cs="Arial"/>
        </w:rPr>
        <w:t>4</w:t>
      </w:r>
      <w:r w:rsidR="00DE4CBF" w:rsidRPr="006D7B1F">
        <w:rPr>
          <w:rFonts w:ascii="Arial" w:hAnsi="Arial" w:cs="Arial"/>
        </w:rPr>
        <w:t xml:space="preserve">), validado por </w:t>
      </w:r>
      <w:r>
        <w:rPr>
          <w:rFonts w:ascii="Arial" w:hAnsi="Arial" w:cs="Arial"/>
        </w:rPr>
        <w:t>el/</w:t>
      </w:r>
      <w:r w:rsidR="00DE4CBF" w:rsidRPr="006D7B1F">
        <w:rPr>
          <w:rFonts w:ascii="Arial" w:hAnsi="Arial" w:cs="Arial"/>
        </w:rPr>
        <w:t>la supervi</w:t>
      </w:r>
      <w:r>
        <w:rPr>
          <w:rFonts w:ascii="Arial" w:hAnsi="Arial" w:cs="Arial"/>
        </w:rPr>
        <w:t xml:space="preserve">sor/a </w:t>
      </w:r>
      <w:r w:rsidR="00DE4CBF" w:rsidRPr="006D7B1F">
        <w:rPr>
          <w:rFonts w:ascii="Arial" w:hAnsi="Arial" w:cs="Arial"/>
        </w:rPr>
        <w:t>extern</w:t>
      </w:r>
      <w:r>
        <w:rPr>
          <w:rFonts w:ascii="Arial" w:hAnsi="Arial" w:cs="Arial"/>
        </w:rPr>
        <w:t>o/a</w:t>
      </w:r>
      <w:r w:rsidR="00DE4CBF" w:rsidRPr="006D7B1F">
        <w:rPr>
          <w:rFonts w:ascii="Arial" w:hAnsi="Arial" w:cs="Arial"/>
        </w:rPr>
        <w:t>, que incluya un análisis crítico de la experiencia y su vinculación con las competencias del perfil de egreso.</w:t>
      </w:r>
    </w:p>
    <w:p w14:paraId="6A3DB006" w14:textId="31870EA2" w:rsidR="00281769" w:rsidRPr="006D7B1F" w:rsidRDefault="007D0424" w:rsidP="006D7B1F">
      <w:pPr>
        <w:pStyle w:val="Prrafodelista"/>
        <w:numPr>
          <w:ilvl w:val="0"/>
          <w:numId w:val="22"/>
        </w:numPr>
        <w:spacing w:after="240" w:line="276" w:lineRule="auto"/>
        <w:ind w:left="142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El/la </w:t>
      </w:r>
      <w:r w:rsidR="00281769" w:rsidRPr="006D7B1F">
        <w:rPr>
          <w:rFonts w:ascii="Arial" w:hAnsi="Arial" w:cs="Arial"/>
        </w:rPr>
        <w:t>Coordina</w:t>
      </w:r>
      <w:r>
        <w:rPr>
          <w:rFonts w:ascii="Arial" w:hAnsi="Arial" w:cs="Arial"/>
        </w:rPr>
        <w:t>dor/a</w:t>
      </w:r>
      <w:r w:rsidR="00281769" w:rsidRPr="006D7B1F">
        <w:rPr>
          <w:rFonts w:ascii="Arial" w:hAnsi="Arial" w:cs="Arial"/>
        </w:rPr>
        <w:t xml:space="preserve"> de Prácticas evaluará el Informe Final según </w:t>
      </w:r>
      <w:r w:rsidR="00685995">
        <w:rPr>
          <w:rFonts w:ascii="Arial" w:hAnsi="Arial" w:cs="Arial"/>
        </w:rPr>
        <w:t>la rúbrica</w:t>
      </w:r>
      <w:r w:rsidR="00281769" w:rsidRPr="006D7B1F">
        <w:rPr>
          <w:rFonts w:ascii="Arial" w:hAnsi="Arial" w:cs="Arial"/>
        </w:rPr>
        <w:t xml:space="preserve"> establecid</w:t>
      </w:r>
      <w:r w:rsidR="00685995">
        <w:rPr>
          <w:rFonts w:ascii="Arial" w:hAnsi="Arial" w:cs="Arial"/>
        </w:rPr>
        <w:t>a</w:t>
      </w:r>
      <w:r w:rsidR="00281769" w:rsidRPr="006D7B1F">
        <w:rPr>
          <w:rFonts w:ascii="Arial" w:hAnsi="Arial" w:cs="Arial"/>
        </w:rPr>
        <w:t xml:space="preserve"> en el Anexo </w:t>
      </w:r>
      <w:r w:rsidR="00D70078">
        <w:rPr>
          <w:rFonts w:ascii="Arial" w:hAnsi="Arial" w:cs="Arial"/>
        </w:rPr>
        <w:t>3</w:t>
      </w:r>
      <w:r w:rsidR="00281769" w:rsidRPr="006D7B1F">
        <w:rPr>
          <w:rFonts w:ascii="Arial" w:hAnsi="Arial" w:cs="Arial"/>
        </w:rPr>
        <w:t>.</w:t>
      </w:r>
    </w:p>
    <w:p w14:paraId="0BC298E5" w14:textId="12F97786" w:rsidR="00DE4CBF" w:rsidRPr="006D7B1F" w:rsidRDefault="00BC705F" w:rsidP="006D7B1F">
      <w:pPr>
        <w:pStyle w:val="Prrafodelista"/>
        <w:numPr>
          <w:ilvl w:val="0"/>
          <w:numId w:val="22"/>
        </w:numPr>
        <w:spacing w:after="240" w:line="276" w:lineRule="auto"/>
        <w:ind w:left="142" w:hanging="142"/>
        <w:rPr>
          <w:rFonts w:ascii="Arial" w:hAnsi="Arial" w:cs="Arial"/>
        </w:rPr>
      </w:pPr>
      <w:r>
        <w:rPr>
          <w:rFonts w:ascii="Arial" w:hAnsi="Arial" w:cs="Arial"/>
        </w:rPr>
        <w:t>El/la</w:t>
      </w:r>
      <w:r w:rsidR="00DE4CBF" w:rsidRPr="006D7B1F">
        <w:rPr>
          <w:rFonts w:ascii="Arial" w:hAnsi="Arial" w:cs="Arial"/>
        </w:rPr>
        <w:t xml:space="preserve"> Coordina</w:t>
      </w:r>
      <w:r>
        <w:rPr>
          <w:rFonts w:ascii="Arial" w:hAnsi="Arial" w:cs="Arial"/>
        </w:rPr>
        <w:t>dor/a</w:t>
      </w:r>
      <w:r w:rsidR="00DE4CBF" w:rsidRPr="006D7B1F">
        <w:rPr>
          <w:rFonts w:ascii="Arial" w:hAnsi="Arial" w:cs="Arial"/>
        </w:rPr>
        <w:t xml:space="preserve"> de Prácticas consolidará las evaluaciones externas e internas, estableciendo la calificación final según la rúbrica correspondiente</w:t>
      </w:r>
      <w:r w:rsidR="00D70078">
        <w:rPr>
          <w:rFonts w:ascii="Arial" w:hAnsi="Arial" w:cs="Arial"/>
        </w:rPr>
        <w:t>.</w:t>
      </w:r>
    </w:p>
    <w:p w14:paraId="7784D442" w14:textId="77777777" w:rsidR="00DE4CBF" w:rsidRPr="006D7B1F" w:rsidRDefault="000F2D94" w:rsidP="006D7B1F">
      <w:pPr>
        <w:pStyle w:val="Prrafodelista"/>
        <w:numPr>
          <w:ilvl w:val="0"/>
          <w:numId w:val="22"/>
        </w:numPr>
        <w:spacing w:after="240" w:line="276" w:lineRule="auto"/>
        <w:ind w:left="142" w:hanging="142"/>
        <w:rPr>
          <w:rFonts w:ascii="Arial" w:hAnsi="Arial" w:cs="Arial"/>
        </w:rPr>
      </w:pPr>
      <w:r w:rsidRPr="006D7B1F">
        <w:rPr>
          <w:rFonts w:ascii="Arial" w:hAnsi="Arial" w:cs="Arial"/>
        </w:rPr>
        <w:t>La evaluación considera dos componentes principales:</w:t>
      </w:r>
    </w:p>
    <w:p w14:paraId="053E74B6" w14:textId="20214ABE" w:rsidR="00BC705F" w:rsidRPr="00BC705F" w:rsidRDefault="000F2D94" w:rsidP="00BC705F">
      <w:pPr>
        <w:pStyle w:val="Prrafodelista"/>
        <w:numPr>
          <w:ilvl w:val="1"/>
          <w:numId w:val="22"/>
        </w:numPr>
        <w:tabs>
          <w:tab w:val="clear" w:pos="1440"/>
        </w:tabs>
        <w:spacing w:after="240" w:line="276" w:lineRule="auto"/>
        <w:ind w:left="851"/>
        <w:rPr>
          <w:rFonts w:ascii="Arial" w:hAnsi="Arial" w:cs="Arial"/>
        </w:rPr>
      </w:pPr>
      <w:r w:rsidRPr="00BC705F">
        <w:rPr>
          <w:rStyle w:val="s1"/>
          <w:rFonts w:ascii="Arial" w:hAnsi="Arial" w:cs="Arial"/>
        </w:rPr>
        <w:t>Evaluación del desempeño en la institución</w:t>
      </w:r>
      <w:r w:rsidRPr="00BC705F">
        <w:rPr>
          <w:rFonts w:ascii="Arial" w:hAnsi="Arial" w:cs="Arial"/>
        </w:rPr>
        <w:t>: realizada por el</w:t>
      </w:r>
      <w:r w:rsidR="00BC705F">
        <w:rPr>
          <w:rFonts w:ascii="Arial" w:hAnsi="Arial" w:cs="Arial"/>
        </w:rPr>
        <w:t>/la</w:t>
      </w:r>
      <w:r w:rsidRPr="00BC705F">
        <w:rPr>
          <w:rFonts w:ascii="Arial" w:hAnsi="Arial" w:cs="Arial"/>
        </w:rPr>
        <w:t xml:space="preserve"> Supervisor</w:t>
      </w:r>
      <w:r w:rsidR="00BC705F">
        <w:rPr>
          <w:rFonts w:ascii="Arial" w:hAnsi="Arial" w:cs="Arial"/>
        </w:rPr>
        <w:t>/a</w:t>
      </w:r>
      <w:r w:rsidRPr="00BC705F">
        <w:rPr>
          <w:rFonts w:ascii="Arial" w:hAnsi="Arial" w:cs="Arial"/>
        </w:rPr>
        <w:t xml:space="preserve"> Externo</w:t>
      </w:r>
      <w:r w:rsidR="00BC705F">
        <w:rPr>
          <w:rFonts w:ascii="Arial" w:hAnsi="Arial" w:cs="Arial"/>
        </w:rPr>
        <w:t>/a</w:t>
      </w:r>
      <w:r w:rsidRPr="00BC705F">
        <w:rPr>
          <w:rFonts w:ascii="Arial" w:hAnsi="Arial" w:cs="Arial"/>
        </w:rPr>
        <w:t>, incluye compromiso, responsabilidad, puntualidad, trabajo en equipo y aplicación de conocimientos.</w:t>
      </w:r>
    </w:p>
    <w:p w14:paraId="6186A01E" w14:textId="3700D825" w:rsidR="00DE4CBF" w:rsidRPr="00BC705F" w:rsidRDefault="000F2D94" w:rsidP="00BC705F">
      <w:pPr>
        <w:pStyle w:val="Prrafodelista"/>
        <w:numPr>
          <w:ilvl w:val="1"/>
          <w:numId w:val="22"/>
        </w:numPr>
        <w:tabs>
          <w:tab w:val="clear" w:pos="1440"/>
        </w:tabs>
        <w:spacing w:after="240" w:line="276" w:lineRule="auto"/>
        <w:ind w:left="851"/>
        <w:rPr>
          <w:rFonts w:ascii="Arial" w:hAnsi="Arial" w:cs="Arial"/>
        </w:rPr>
      </w:pPr>
      <w:r w:rsidRPr="00BC705F">
        <w:rPr>
          <w:rStyle w:val="s1"/>
          <w:rFonts w:ascii="Arial" w:hAnsi="Arial" w:cs="Arial"/>
        </w:rPr>
        <w:t>Evaluación del Informe Final</w:t>
      </w:r>
      <w:r w:rsidRPr="00BC705F">
        <w:rPr>
          <w:rFonts w:ascii="Arial" w:hAnsi="Arial" w:cs="Arial"/>
        </w:rPr>
        <w:t>: realizada por el</w:t>
      </w:r>
      <w:r w:rsidR="00BC705F">
        <w:rPr>
          <w:rFonts w:ascii="Arial" w:hAnsi="Arial" w:cs="Arial"/>
        </w:rPr>
        <w:t>/la</w:t>
      </w:r>
      <w:r w:rsidRPr="00BC705F">
        <w:rPr>
          <w:rFonts w:ascii="Arial" w:hAnsi="Arial" w:cs="Arial"/>
        </w:rPr>
        <w:t xml:space="preserve"> Coordinador</w:t>
      </w:r>
      <w:r w:rsidR="00BC705F">
        <w:rPr>
          <w:rFonts w:ascii="Arial" w:hAnsi="Arial" w:cs="Arial"/>
        </w:rPr>
        <w:t>/a</w:t>
      </w:r>
      <w:r w:rsidRPr="00BC705F">
        <w:rPr>
          <w:rFonts w:ascii="Arial" w:hAnsi="Arial" w:cs="Arial"/>
        </w:rPr>
        <w:t xml:space="preserve"> de Prácticas, valorando la integración de aprendizajes, el análisis crítico y la coherencia con las competencias del perfil de egreso.</w:t>
      </w:r>
    </w:p>
    <w:p w14:paraId="28F93EA6" w14:textId="31D378E0" w:rsidR="000F2D94" w:rsidRPr="00BC705F" w:rsidRDefault="000F2D94" w:rsidP="00BC705F">
      <w:pPr>
        <w:spacing w:after="240" w:line="276" w:lineRule="auto"/>
        <w:rPr>
          <w:rFonts w:ascii="Arial" w:hAnsi="Arial" w:cs="Arial"/>
        </w:rPr>
      </w:pPr>
      <w:r w:rsidRPr="00BC705F">
        <w:rPr>
          <w:rFonts w:ascii="Arial" w:hAnsi="Arial" w:cs="Arial"/>
        </w:rPr>
        <w:t xml:space="preserve">La </w:t>
      </w:r>
      <w:r w:rsidRPr="00BC705F">
        <w:rPr>
          <w:rStyle w:val="s2"/>
          <w:rFonts w:ascii="Arial" w:hAnsi="Arial" w:cs="Arial"/>
        </w:rPr>
        <w:t>calificación final</w:t>
      </w:r>
      <w:r w:rsidRPr="00BC705F">
        <w:rPr>
          <w:rFonts w:ascii="Arial" w:hAnsi="Arial" w:cs="Arial"/>
        </w:rPr>
        <w:t xml:space="preserve"> corresponderá al promedio ponderado de ambas evaluaciones, aplicando rúbricas específicas que aseguran objetividad y transparencia.</w:t>
      </w:r>
    </w:p>
    <w:p w14:paraId="38830389" w14:textId="2F14B302" w:rsidR="00A65F5E" w:rsidRPr="006D7B1F" w:rsidRDefault="000F2D94" w:rsidP="006D7B1F">
      <w:pPr>
        <w:pStyle w:val="Ttulo1"/>
        <w:spacing w:after="240" w:line="276" w:lineRule="auto"/>
        <w:rPr>
          <w:rFonts w:ascii="Arial" w:hAnsi="Arial" w:cs="Arial"/>
          <w:sz w:val="20"/>
          <w:szCs w:val="20"/>
        </w:rPr>
      </w:pPr>
      <w:bookmarkStart w:id="11" w:name="_Toc210123336"/>
      <w:r w:rsidRPr="006D7B1F">
        <w:rPr>
          <w:rFonts w:ascii="Arial" w:hAnsi="Arial" w:cs="Arial"/>
          <w:sz w:val="20"/>
          <w:szCs w:val="20"/>
        </w:rPr>
        <w:t xml:space="preserve">Dedicación </w:t>
      </w:r>
      <w:r w:rsidR="00170913" w:rsidRPr="006D7B1F">
        <w:rPr>
          <w:rFonts w:ascii="Arial" w:hAnsi="Arial" w:cs="Arial"/>
          <w:sz w:val="20"/>
          <w:szCs w:val="20"/>
        </w:rPr>
        <w:t>académica</w:t>
      </w:r>
      <w:r w:rsidRPr="006D7B1F">
        <w:rPr>
          <w:rFonts w:ascii="Arial" w:hAnsi="Arial" w:cs="Arial"/>
          <w:sz w:val="20"/>
          <w:szCs w:val="20"/>
        </w:rPr>
        <w:t xml:space="preserve"> y modalidades de desarrollo</w:t>
      </w:r>
      <w:bookmarkEnd w:id="11"/>
    </w:p>
    <w:p w14:paraId="5A0F903A" w14:textId="388A683C" w:rsidR="000F2D94" w:rsidRPr="006D7B1F" w:rsidRDefault="000F2D94" w:rsidP="006D7B1F">
      <w:pPr>
        <w:pStyle w:val="p3"/>
        <w:spacing w:before="0" w:beforeAutospacing="0" w:after="240" w:afterAutospacing="0" w:line="276" w:lineRule="auto"/>
        <w:rPr>
          <w:rFonts w:ascii="Arial" w:hAnsi="Arial" w:cs="Arial"/>
          <w:sz w:val="20"/>
          <w:szCs w:val="20"/>
        </w:rPr>
      </w:pPr>
      <w:r w:rsidRPr="006D7B1F">
        <w:rPr>
          <w:rFonts w:ascii="Arial" w:hAnsi="Arial" w:cs="Arial"/>
          <w:sz w:val="20"/>
          <w:szCs w:val="20"/>
        </w:rPr>
        <w:t xml:space="preserve">La práctica corresponde a </w:t>
      </w:r>
      <w:r w:rsidRPr="006D7B1F">
        <w:rPr>
          <w:rStyle w:val="s2"/>
          <w:rFonts w:ascii="Arial" w:hAnsi="Arial" w:cs="Arial"/>
          <w:sz w:val="20"/>
          <w:szCs w:val="20"/>
        </w:rPr>
        <w:t>6 créditos SCT</w:t>
      </w:r>
      <w:r w:rsidRPr="006D7B1F">
        <w:rPr>
          <w:rFonts w:ascii="Arial" w:hAnsi="Arial" w:cs="Arial"/>
          <w:sz w:val="20"/>
          <w:szCs w:val="20"/>
        </w:rPr>
        <w:t xml:space="preserve"> (162 horas totales; 9 horas semanales)</w:t>
      </w:r>
      <w:r w:rsidR="00130348">
        <w:rPr>
          <w:rFonts w:ascii="Arial" w:hAnsi="Arial" w:cs="Arial"/>
          <w:sz w:val="20"/>
          <w:szCs w:val="20"/>
        </w:rPr>
        <w:t xml:space="preserve"> que podrán completarse durante un semestre regular o alternativamente, distribuir la dedicación académica de manera intensiva durante el semestre de verano del calendario académico</w:t>
      </w:r>
      <w:r w:rsidR="00DE4CBF" w:rsidRPr="006D7B1F">
        <w:rPr>
          <w:rFonts w:ascii="Arial" w:hAnsi="Arial" w:cs="Arial"/>
          <w:sz w:val="20"/>
          <w:szCs w:val="20"/>
        </w:rPr>
        <w:t xml:space="preserve">. </w:t>
      </w:r>
      <w:r w:rsidR="00A65F5E" w:rsidRPr="006D7B1F">
        <w:rPr>
          <w:rFonts w:ascii="Arial" w:hAnsi="Arial" w:cs="Arial"/>
          <w:sz w:val="20"/>
          <w:szCs w:val="20"/>
        </w:rPr>
        <w:t xml:space="preserve">La práctica se </w:t>
      </w:r>
      <w:r w:rsidR="00DB5118" w:rsidRPr="006D7B1F">
        <w:rPr>
          <w:rFonts w:ascii="Arial" w:hAnsi="Arial" w:cs="Arial"/>
          <w:sz w:val="20"/>
          <w:szCs w:val="20"/>
        </w:rPr>
        <w:t>podrá</w:t>
      </w:r>
      <w:r w:rsidR="0008014C" w:rsidRPr="006D7B1F">
        <w:rPr>
          <w:rFonts w:ascii="Arial" w:hAnsi="Arial" w:cs="Arial"/>
          <w:sz w:val="20"/>
          <w:szCs w:val="20"/>
        </w:rPr>
        <w:t xml:space="preserve"> desarrollar </w:t>
      </w:r>
      <w:r w:rsidR="00A65F5E" w:rsidRPr="006D7B1F">
        <w:rPr>
          <w:rFonts w:ascii="Arial" w:hAnsi="Arial" w:cs="Arial"/>
          <w:sz w:val="20"/>
          <w:szCs w:val="20"/>
        </w:rPr>
        <w:t>en modalidad presencial y/o remota, según lo estipulado en el plan aprobado</w:t>
      </w:r>
      <w:r w:rsidR="0008014C" w:rsidRPr="006D7B1F">
        <w:rPr>
          <w:rFonts w:ascii="Arial" w:hAnsi="Arial" w:cs="Arial"/>
          <w:sz w:val="20"/>
          <w:szCs w:val="20"/>
        </w:rPr>
        <w:t>, privilegiando la primera modalidad</w:t>
      </w:r>
      <w:r w:rsidR="00A65F5E" w:rsidRPr="006D7B1F">
        <w:rPr>
          <w:rFonts w:ascii="Arial" w:hAnsi="Arial" w:cs="Arial"/>
          <w:sz w:val="20"/>
          <w:szCs w:val="20"/>
        </w:rPr>
        <w:t>.</w:t>
      </w:r>
      <w:r w:rsidRPr="006D7B1F">
        <w:rPr>
          <w:rFonts w:ascii="Arial" w:hAnsi="Arial" w:cs="Arial"/>
          <w:sz w:val="20"/>
          <w:szCs w:val="20"/>
        </w:rPr>
        <w:t xml:space="preserve"> Entendidos estos como </w:t>
      </w:r>
      <w:r w:rsidRPr="006D7B1F">
        <w:rPr>
          <w:rStyle w:val="s1"/>
          <w:rFonts w:ascii="Arial" w:hAnsi="Arial" w:cs="Arial"/>
          <w:sz w:val="20"/>
          <w:szCs w:val="20"/>
        </w:rPr>
        <w:t>modalidad presencial</w:t>
      </w:r>
      <w:r w:rsidRPr="006D7B1F">
        <w:rPr>
          <w:rFonts w:ascii="Arial" w:hAnsi="Arial" w:cs="Arial"/>
          <w:sz w:val="20"/>
          <w:szCs w:val="20"/>
        </w:rPr>
        <w:t xml:space="preserve">: terreno, laboratorio, </w:t>
      </w:r>
      <w:r w:rsidR="000950D9">
        <w:rPr>
          <w:rFonts w:ascii="Arial" w:hAnsi="Arial" w:cs="Arial"/>
          <w:sz w:val="20"/>
          <w:szCs w:val="20"/>
        </w:rPr>
        <w:t xml:space="preserve">trabajo de </w:t>
      </w:r>
      <w:r w:rsidRPr="006D7B1F">
        <w:rPr>
          <w:rFonts w:ascii="Arial" w:hAnsi="Arial" w:cs="Arial"/>
          <w:sz w:val="20"/>
          <w:szCs w:val="20"/>
        </w:rPr>
        <w:t xml:space="preserve">gabinete u oficinas; </w:t>
      </w:r>
      <w:r w:rsidRPr="006D7B1F">
        <w:rPr>
          <w:rStyle w:val="s1"/>
          <w:rFonts w:ascii="Arial" w:hAnsi="Arial" w:cs="Arial"/>
          <w:sz w:val="20"/>
          <w:szCs w:val="20"/>
        </w:rPr>
        <w:t>Trabajo remoto</w:t>
      </w:r>
      <w:r w:rsidRPr="006D7B1F">
        <w:rPr>
          <w:rFonts w:ascii="Arial" w:hAnsi="Arial" w:cs="Arial"/>
          <w:sz w:val="20"/>
          <w:szCs w:val="20"/>
        </w:rPr>
        <w:t xml:space="preserve">: análisis de datos, elaboración de informes, revisión bibliográfica y </w:t>
      </w:r>
      <w:r w:rsidRPr="006D7B1F">
        <w:rPr>
          <w:rStyle w:val="s1"/>
          <w:rFonts w:ascii="Arial" w:hAnsi="Arial" w:cs="Arial"/>
          <w:sz w:val="20"/>
          <w:szCs w:val="20"/>
        </w:rPr>
        <w:t>Flexibilidad modal</w:t>
      </w:r>
      <w:r w:rsidRPr="006D7B1F">
        <w:rPr>
          <w:rFonts w:ascii="Arial" w:hAnsi="Arial" w:cs="Arial"/>
          <w:sz w:val="20"/>
          <w:szCs w:val="20"/>
        </w:rPr>
        <w:t xml:space="preserve">: </w:t>
      </w:r>
      <w:r w:rsidR="00DB5118" w:rsidRPr="006D7B1F">
        <w:rPr>
          <w:rFonts w:ascii="Arial" w:hAnsi="Arial" w:cs="Arial"/>
          <w:sz w:val="20"/>
          <w:szCs w:val="20"/>
        </w:rPr>
        <w:t>Definida</w:t>
      </w:r>
      <w:r w:rsidRPr="006D7B1F">
        <w:rPr>
          <w:rFonts w:ascii="Arial" w:hAnsi="Arial" w:cs="Arial"/>
          <w:sz w:val="20"/>
          <w:szCs w:val="20"/>
        </w:rPr>
        <w:t xml:space="preserve"> de común acuerdo entre supervisor</w:t>
      </w:r>
      <w:r w:rsidR="000950D9">
        <w:rPr>
          <w:rFonts w:ascii="Arial" w:hAnsi="Arial" w:cs="Arial"/>
          <w:sz w:val="20"/>
          <w:szCs w:val="20"/>
        </w:rPr>
        <w:t>/a</w:t>
      </w:r>
      <w:r w:rsidRPr="006D7B1F">
        <w:rPr>
          <w:rFonts w:ascii="Arial" w:hAnsi="Arial" w:cs="Arial"/>
          <w:sz w:val="20"/>
          <w:szCs w:val="20"/>
        </w:rPr>
        <w:t>, estudiante y coordina</w:t>
      </w:r>
      <w:r w:rsidR="000950D9">
        <w:rPr>
          <w:rFonts w:ascii="Arial" w:hAnsi="Arial" w:cs="Arial"/>
          <w:sz w:val="20"/>
          <w:szCs w:val="20"/>
        </w:rPr>
        <w:t>dor/a</w:t>
      </w:r>
      <w:r w:rsidRPr="006D7B1F">
        <w:rPr>
          <w:rFonts w:ascii="Arial" w:hAnsi="Arial" w:cs="Arial"/>
          <w:sz w:val="20"/>
          <w:szCs w:val="20"/>
        </w:rPr>
        <w:t>, resguardando la calidad de la experiencia formativa.</w:t>
      </w:r>
    </w:p>
    <w:p w14:paraId="1628B6BB" w14:textId="0DF5C841" w:rsidR="00A65F5E" w:rsidRPr="006D7B1F" w:rsidRDefault="00A65F5E" w:rsidP="006D7B1F">
      <w:pPr>
        <w:pStyle w:val="Ttulo1"/>
        <w:spacing w:after="240" w:line="276" w:lineRule="auto"/>
        <w:rPr>
          <w:rFonts w:ascii="Arial" w:hAnsi="Arial" w:cs="Arial"/>
          <w:sz w:val="20"/>
          <w:szCs w:val="20"/>
        </w:rPr>
      </w:pPr>
      <w:bookmarkStart w:id="12" w:name="_Toc210123337"/>
      <w:r w:rsidRPr="006D7B1F">
        <w:rPr>
          <w:rFonts w:ascii="Arial" w:hAnsi="Arial" w:cs="Arial"/>
          <w:sz w:val="20"/>
          <w:szCs w:val="20"/>
        </w:rPr>
        <w:t>Aspectos de seguridad ocupacional, biológica</w:t>
      </w:r>
      <w:r w:rsidR="00F07E94" w:rsidRPr="006D7B1F">
        <w:rPr>
          <w:rFonts w:ascii="Arial" w:hAnsi="Arial" w:cs="Arial"/>
          <w:sz w:val="20"/>
          <w:szCs w:val="20"/>
        </w:rPr>
        <w:t xml:space="preserve"> y</w:t>
      </w:r>
      <w:r w:rsidRPr="006D7B1F">
        <w:rPr>
          <w:rFonts w:ascii="Arial" w:hAnsi="Arial" w:cs="Arial"/>
          <w:sz w:val="20"/>
          <w:szCs w:val="20"/>
        </w:rPr>
        <w:t xml:space="preserve"> química</w:t>
      </w:r>
      <w:bookmarkEnd w:id="12"/>
      <w:r w:rsidRPr="006D7B1F">
        <w:rPr>
          <w:rFonts w:ascii="Arial" w:hAnsi="Arial" w:cs="Arial"/>
          <w:sz w:val="20"/>
          <w:szCs w:val="20"/>
        </w:rPr>
        <w:t xml:space="preserve"> </w:t>
      </w:r>
    </w:p>
    <w:p w14:paraId="2DD64DFD" w14:textId="31AB92A3" w:rsidR="00A65F5E" w:rsidRPr="006D7B1F" w:rsidRDefault="00A65F5E" w:rsidP="006D7B1F">
      <w:pPr>
        <w:pStyle w:val="p1"/>
        <w:spacing w:before="0" w:beforeAutospacing="0" w:after="240" w:afterAutospacing="0" w:line="276" w:lineRule="auto"/>
        <w:rPr>
          <w:rFonts w:ascii="Arial" w:hAnsi="Arial" w:cs="Arial"/>
          <w:sz w:val="20"/>
          <w:szCs w:val="20"/>
        </w:rPr>
      </w:pPr>
      <w:r w:rsidRPr="006D7B1F">
        <w:rPr>
          <w:rFonts w:ascii="Arial" w:hAnsi="Arial" w:cs="Arial"/>
          <w:sz w:val="20"/>
          <w:szCs w:val="20"/>
        </w:rPr>
        <w:t>El</w:t>
      </w:r>
      <w:r w:rsidR="000950D9">
        <w:rPr>
          <w:rFonts w:ascii="Arial" w:hAnsi="Arial" w:cs="Arial"/>
          <w:sz w:val="20"/>
          <w:szCs w:val="20"/>
        </w:rPr>
        <w:t>/</w:t>
      </w:r>
      <w:r w:rsidRPr="006D7B1F">
        <w:rPr>
          <w:rFonts w:ascii="Arial" w:hAnsi="Arial" w:cs="Arial"/>
          <w:sz w:val="20"/>
          <w:szCs w:val="20"/>
        </w:rPr>
        <w:t xml:space="preserve">la estudiante deberá </w:t>
      </w:r>
      <w:r w:rsidRPr="006D7B1F">
        <w:rPr>
          <w:rStyle w:val="s1"/>
          <w:rFonts w:ascii="Arial" w:hAnsi="Arial" w:cs="Arial"/>
          <w:sz w:val="20"/>
          <w:szCs w:val="20"/>
        </w:rPr>
        <w:t>cumplir de manera estricta</w:t>
      </w:r>
      <w:r w:rsidRPr="006D7B1F">
        <w:rPr>
          <w:rFonts w:ascii="Arial" w:hAnsi="Arial" w:cs="Arial"/>
          <w:sz w:val="20"/>
          <w:szCs w:val="20"/>
        </w:rPr>
        <w:t xml:space="preserve"> con los protocolos de seguridad y prevención de riesgos establecidos tanto por la institución receptora como por la Facultad de Ciencias. Estas disposiciones abarcan los ámbitos </w:t>
      </w:r>
      <w:r w:rsidRPr="006D7B1F">
        <w:rPr>
          <w:rStyle w:val="s1"/>
          <w:rFonts w:ascii="Arial" w:hAnsi="Arial" w:cs="Arial"/>
          <w:sz w:val="20"/>
          <w:szCs w:val="20"/>
        </w:rPr>
        <w:t>ocupacional, biológico y químico</w:t>
      </w:r>
      <w:r w:rsidRPr="006D7B1F">
        <w:rPr>
          <w:rFonts w:ascii="Arial" w:hAnsi="Arial" w:cs="Arial"/>
          <w:sz w:val="20"/>
          <w:szCs w:val="20"/>
        </w:rPr>
        <w:t>, y constituyen un requisito ineludible para el desarrollo de la Práctica Profesional.</w:t>
      </w:r>
    </w:p>
    <w:p w14:paraId="656ABDF3" w14:textId="7F2BC5D8" w:rsidR="00A65F5E" w:rsidRPr="006D7B1F" w:rsidRDefault="00A65F5E" w:rsidP="006D7B1F">
      <w:pPr>
        <w:pStyle w:val="Ttulo1"/>
        <w:spacing w:before="0" w:after="240" w:line="276" w:lineRule="auto"/>
        <w:rPr>
          <w:rFonts w:ascii="Arial" w:hAnsi="Arial" w:cs="Arial"/>
          <w:sz w:val="20"/>
          <w:szCs w:val="20"/>
        </w:rPr>
      </w:pPr>
      <w:bookmarkStart w:id="13" w:name="_Toc210123338"/>
      <w:r w:rsidRPr="006D7B1F">
        <w:rPr>
          <w:rFonts w:ascii="Arial" w:hAnsi="Arial" w:cs="Arial"/>
          <w:sz w:val="20"/>
          <w:szCs w:val="20"/>
        </w:rPr>
        <w:t>Aspectos éticos y de integridad académica</w:t>
      </w:r>
      <w:bookmarkEnd w:id="13"/>
    </w:p>
    <w:p w14:paraId="4D602176" w14:textId="1EF4AF17" w:rsidR="00EB05DA" w:rsidRPr="006D7B1F" w:rsidRDefault="001E61D9" w:rsidP="006D7B1F">
      <w:pPr>
        <w:pStyle w:val="p1"/>
        <w:spacing w:before="0" w:beforeAutospacing="0" w:after="240" w:afterAutospacing="0" w:line="276" w:lineRule="auto"/>
        <w:rPr>
          <w:rFonts w:ascii="Arial" w:hAnsi="Arial" w:cs="Arial"/>
          <w:sz w:val="20"/>
          <w:szCs w:val="20"/>
        </w:rPr>
      </w:pPr>
      <w:r w:rsidRPr="006D7B1F">
        <w:rPr>
          <w:rFonts w:ascii="Arial" w:hAnsi="Arial" w:cs="Arial"/>
          <w:sz w:val="20"/>
          <w:szCs w:val="20"/>
        </w:rPr>
        <w:t>Durante todas las etapas de la Práctica Profesional, el</w:t>
      </w:r>
      <w:r w:rsidR="000950D9">
        <w:rPr>
          <w:rFonts w:ascii="Arial" w:hAnsi="Arial" w:cs="Arial"/>
          <w:sz w:val="20"/>
          <w:szCs w:val="20"/>
        </w:rPr>
        <w:t>/la</w:t>
      </w:r>
      <w:r w:rsidRPr="006D7B1F">
        <w:rPr>
          <w:rFonts w:ascii="Arial" w:hAnsi="Arial" w:cs="Arial"/>
          <w:sz w:val="20"/>
          <w:szCs w:val="20"/>
        </w:rPr>
        <w:t xml:space="preserve"> estudiant</w:t>
      </w:r>
      <w:r w:rsidR="000950D9">
        <w:rPr>
          <w:rFonts w:ascii="Arial" w:hAnsi="Arial" w:cs="Arial"/>
          <w:sz w:val="20"/>
          <w:szCs w:val="20"/>
        </w:rPr>
        <w:t>e</w:t>
      </w:r>
      <w:r w:rsidRPr="006D7B1F">
        <w:rPr>
          <w:rFonts w:ascii="Arial" w:hAnsi="Arial" w:cs="Arial"/>
          <w:sz w:val="20"/>
          <w:szCs w:val="20"/>
        </w:rPr>
        <w:t xml:space="preserve"> deberá ajustarse estrictamente a los principios éticos, de probidad y de integridad académica establecidos por la Universidad de Chile, así como a la normativa nacional aplicable. Estos principios son fundamentales para resguardar la calidad formativa, la transparencia y la confianza pública en el quehacer universitario. </w:t>
      </w:r>
      <w:r w:rsidR="000F2D94" w:rsidRPr="006D7B1F">
        <w:rPr>
          <w:rFonts w:ascii="Arial" w:hAnsi="Arial" w:cs="Arial"/>
          <w:sz w:val="20"/>
          <w:szCs w:val="20"/>
        </w:rPr>
        <w:t>Entre los que se encuentran, sin ser excluyente</w:t>
      </w:r>
      <w:r w:rsidRPr="006D7B1F">
        <w:rPr>
          <w:rFonts w:ascii="Arial" w:hAnsi="Arial" w:cs="Arial"/>
          <w:sz w:val="20"/>
          <w:szCs w:val="20"/>
        </w:rPr>
        <w:t>s</w:t>
      </w:r>
      <w:r w:rsidR="000F2D94" w:rsidRPr="006D7B1F">
        <w:rPr>
          <w:rFonts w:ascii="Arial" w:hAnsi="Arial" w:cs="Arial"/>
          <w:sz w:val="20"/>
          <w:szCs w:val="20"/>
        </w:rPr>
        <w:t xml:space="preserve"> de otros</w:t>
      </w:r>
      <w:r w:rsidRPr="006D7B1F">
        <w:rPr>
          <w:rFonts w:ascii="Arial" w:hAnsi="Arial" w:cs="Arial"/>
          <w:sz w:val="20"/>
          <w:szCs w:val="20"/>
        </w:rPr>
        <w:t xml:space="preserve"> aplicables</w:t>
      </w:r>
      <w:r w:rsidR="00EB05DA" w:rsidRPr="006D7B1F">
        <w:rPr>
          <w:rFonts w:ascii="Arial" w:hAnsi="Arial" w:cs="Arial"/>
          <w:sz w:val="20"/>
          <w:szCs w:val="20"/>
        </w:rPr>
        <w:t>:</w:t>
      </w:r>
    </w:p>
    <w:p w14:paraId="5734AC2E" w14:textId="100FDC2B" w:rsidR="00EB05DA" w:rsidRPr="006D7B1F" w:rsidRDefault="000F2D94" w:rsidP="00ED7769">
      <w:pPr>
        <w:pStyle w:val="p1"/>
        <w:numPr>
          <w:ilvl w:val="0"/>
          <w:numId w:val="39"/>
        </w:numPr>
        <w:spacing w:before="120" w:beforeAutospacing="0" w:after="120" w:afterAutospacing="0" w:line="276" w:lineRule="auto"/>
        <w:ind w:left="714" w:hanging="357"/>
        <w:rPr>
          <w:rFonts w:ascii="Arial" w:hAnsi="Arial" w:cs="Arial"/>
          <w:sz w:val="20"/>
          <w:szCs w:val="20"/>
        </w:rPr>
      </w:pPr>
      <w:r w:rsidRPr="006D7B1F">
        <w:rPr>
          <w:rStyle w:val="s1"/>
          <w:rFonts w:ascii="Arial" w:hAnsi="Arial" w:cs="Arial"/>
          <w:sz w:val="20"/>
          <w:szCs w:val="20"/>
        </w:rPr>
        <w:t>G</w:t>
      </w:r>
      <w:r w:rsidR="00EB05DA" w:rsidRPr="006D7B1F">
        <w:rPr>
          <w:rFonts w:ascii="Arial" w:hAnsi="Arial" w:cs="Arial"/>
          <w:sz w:val="20"/>
          <w:szCs w:val="20"/>
        </w:rPr>
        <w:t>arantiza</w:t>
      </w:r>
      <w:r w:rsidR="000950D9">
        <w:rPr>
          <w:rFonts w:ascii="Arial" w:hAnsi="Arial" w:cs="Arial"/>
          <w:sz w:val="20"/>
          <w:szCs w:val="20"/>
        </w:rPr>
        <w:t>r</w:t>
      </w:r>
      <w:r w:rsidR="00EB05DA" w:rsidRPr="006D7B1F">
        <w:rPr>
          <w:rFonts w:ascii="Arial" w:hAnsi="Arial" w:cs="Arial"/>
          <w:sz w:val="20"/>
          <w:szCs w:val="20"/>
        </w:rPr>
        <w:t xml:space="preserve"> plena transparencia y objetividad en relación </w:t>
      </w:r>
      <w:r w:rsidR="00DB5118" w:rsidRPr="006D7B1F">
        <w:rPr>
          <w:rFonts w:ascii="Arial" w:hAnsi="Arial" w:cs="Arial"/>
          <w:sz w:val="20"/>
          <w:szCs w:val="20"/>
        </w:rPr>
        <w:t>con</w:t>
      </w:r>
      <w:r w:rsidRPr="006D7B1F">
        <w:rPr>
          <w:rFonts w:ascii="Arial" w:hAnsi="Arial" w:cs="Arial"/>
          <w:sz w:val="20"/>
          <w:szCs w:val="20"/>
        </w:rPr>
        <w:t xml:space="preserve"> potenciales </w:t>
      </w:r>
      <w:r w:rsidR="00DB5118" w:rsidRPr="006D7B1F">
        <w:rPr>
          <w:rFonts w:ascii="Arial" w:hAnsi="Arial" w:cs="Arial"/>
          <w:sz w:val="20"/>
          <w:szCs w:val="20"/>
        </w:rPr>
        <w:t>conflictos</w:t>
      </w:r>
      <w:r w:rsidRPr="006D7B1F">
        <w:rPr>
          <w:rFonts w:ascii="Arial" w:hAnsi="Arial" w:cs="Arial"/>
          <w:sz w:val="20"/>
          <w:szCs w:val="20"/>
        </w:rPr>
        <w:t xml:space="preserve"> de </w:t>
      </w:r>
      <w:r w:rsidR="00DB5118" w:rsidRPr="006D7B1F">
        <w:rPr>
          <w:rFonts w:ascii="Arial" w:hAnsi="Arial" w:cs="Arial"/>
          <w:sz w:val="20"/>
          <w:szCs w:val="20"/>
        </w:rPr>
        <w:t>interés</w:t>
      </w:r>
      <w:r w:rsidR="00EB05DA" w:rsidRPr="006D7B1F">
        <w:rPr>
          <w:rFonts w:ascii="Arial" w:hAnsi="Arial" w:cs="Arial"/>
          <w:sz w:val="20"/>
          <w:szCs w:val="20"/>
        </w:rPr>
        <w:t>.</w:t>
      </w:r>
    </w:p>
    <w:p w14:paraId="4D556483" w14:textId="5926D75A" w:rsidR="00EB05DA" w:rsidRPr="006D7B1F" w:rsidRDefault="000F2D94" w:rsidP="00ED7769">
      <w:pPr>
        <w:pStyle w:val="p1"/>
        <w:numPr>
          <w:ilvl w:val="0"/>
          <w:numId w:val="39"/>
        </w:numPr>
        <w:spacing w:after="120" w:afterAutospacing="0" w:line="276" w:lineRule="auto"/>
        <w:rPr>
          <w:rFonts w:ascii="Arial" w:hAnsi="Arial" w:cs="Arial"/>
          <w:sz w:val="20"/>
          <w:szCs w:val="20"/>
        </w:rPr>
      </w:pPr>
      <w:r w:rsidRPr="006D7B1F">
        <w:rPr>
          <w:rStyle w:val="s1"/>
          <w:rFonts w:ascii="Arial" w:hAnsi="Arial" w:cs="Arial"/>
          <w:sz w:val="20"/>
          <w:szCs w:val="20"/>
        </w:rPr>
        <w:lastRenderedPageBreak/>
        <w:t>A</w:t>
      </w:r>
      <w:r w:rsidR="00EB05DA" w:rsidRPr="006D7B1F">
        <w:rPr>
          <w:rFonts w:ascii="Arial" w:hAnsi="Arial" w:cs="Arial"/>
          <w:sz w:val="20"/>
          <w:szCs w:val="20"/>
        </w:rPr>
        <w:t>sumi</w:t>
      </w:r>
      <w:r w:rsidRPr="006D7B1F">
        <w:rPr>
          <w:rFonts w:ascii="Arial" w:hAnsi="Arial" w:cs="Arial"/>
          <w:sz w:val="20"/>
          <w:szCs w:val="20"/>
        </w:rPr>
        <w:t>r</w:t>
      </w:r>
      <w:r w:rsidR="00EB05DA" w:rsidRPr="006D7B1F">
        <w:rPr>
          <w:rFonts w:ascii="Arial" w:hAnsi="Arial" w:cs="Arial"/>
          <w:sz w:val="20"/>
          <w:szCs w:val="20"/>
        </w:rPr>
        <w:t xml:space="preserve"> un compromiso inquebrantable con la honestidad académica y la rectitud en la realización de actividades formativas y profesionales.</w:t>
      </w:r>
    </w:p>
    <w:p w14:paraId="1ABE4E2F" w14:textId="6A93AA89" w:rsidR="00EB05DA" w:rsidRPr="006D7B1F" w:rsidRDefault="00ED7769" w:rsidP="00ED7769">
      <w:pPr>
        <w:pStyle w:val="p1"/>
        <w:numPr>
          <w:ilvl w:val="0"/>
          <w:numId w:val="39"/>
        </w:numPr>
        <w:spacing w:after="120" w:afterAutospacing="0" w:line="276" w:lineRule="auto"/>
        <w:rPr>
          <w:rFonts w:ascii="Arial" w:hAnsi="Arial" w:cs="Arial"/>
          <w:sz w:val="20"/>
          <w:szCs w:val="20"/>
        </w:rPr>
      </w:pPr>
      <w:r>
        <w:rPr>
          <w:rStyle w:val="s1"/>
          <w:rFonts w:ascii="Arial" w:hAnsi="Arial" w:cs="Arial"/>
          <w:sz w:val="20"/>
          <w:szCs w:val="20"/>
        </w:rPr>
        <w:t>Conocer y aplicar</w:t>
      </w:r>
      <w:r w:rsidR="00EB05DA" w:rsidRPr="006D7B1F">
        <w:rPr>
          <w:rStyle w:val="s1"/>
          <w:rFonts w:ascii="Arial" w:hAnsi="Arial" w:cs="Arial"/>
          <w:sz w:val="20"/>
          <w:szCs w:val="20"/>
        </w:rPr>
        <w:t xml:space="preserve"> los protocolos de ética ambiental, seguridad laboral y bioseguridad</w:t>
      </w:r>
      <w:r w:rsidR="00EB05DA" w:rsidRPr="006D7B1F">
        <w:rPr>
          <w:rFonts w:ascii="Arial" w:hAnsi="Arial" w:cs="Arial"/>
          <w:sz w:val="20"/>
          <w:szCs w:val="20"/>
        </w:rPr>
        <w:t>, de acuerdo con la normativa institucional sobre accidentes del trabajo y enfermedades profesionales, condiciones sanitarias y ambientales en los lugares de trabajo y otras disposiciones sectoriales pertinentes.</w:t>
      </w:r>
    </w:p>
    <w:p w14:paraId="37F39D7B" w14:textId="51C637D9" w:rsidR="00EB05DA" w:rsidRPr="006D7B1F" w:rsidRDefault="00EB05DA" w:rsidP="00ED7769">
      <w:pPr>
        <w:pStyle w:val="p1"/>
        <w:numPr>
          <w:ilvl w:val="0"/>
          <w:numId w:val="39"/>
        </w:numPr>
        <w:spacing w:after="120" w:afterAutospacing="0" w:line="276" w:lineRule="auto"/>
        <w:rPr>
          <w:rFonts w:ascii="Arial" w:hAnsi="Arial" w:cs="Arial"/>
          <w:sz w:val="20"/>
          <w:szCs w:val="20"/>
        </w:rPr>
      </w:pPr>
      <w:r w:rsidRPr="006D7B1F">
        <w:rPr>
          <w:rStyle w:val="s1"/>
          <w:rFonts w:ascii="Arial" w:hAnsi="Arial" w:cs="Arial"/>
          <w:sz w:val="20"/>
          <w:szCs w:val="20"/>
        </w:rPr>
        <w:t>Respet</w:t>
      </w:r>
      <w:r w:rsidR="00ED7769">
        <w:rPr>
          <w:rStyle w:val="s1"/>
          <w:rFonts w:ascii="Arial" w:hAnsi="Arial" w:cs="Arial"/>
          <w:sz w:val="20"/>
          <w:szCs w:val="20"/>
        </w:rPr>
        <w:t>ar</w:t>
      </w:r>
      <w:r w:rsidRPr="006D7B1F">
        <w:rPr>
          <w:rStyle w:val="s1"/>
          <w:rFonts w:ascii="Arial" w:hAnsi="Arial" w:cs="Arial"/>
          <w:sz w:val="20"/>
          <w:szCs w:val="20"/>
        </w:rPr>
        <w:t xml:space="preserve"> la normativa universitaria en materia de convivencia y prevención de violencia</w:t>
      </w:r>
      <w:r w:rsidRPr="006D7B1F">
        <w:rPr>
          <w:rFonts w:ascii="Arial" w:hAnsi="Arial" w:cs="Arial"/>
          <w:sz w:val="20"/>
          <w:szCs w:val="20"/>
        </w:rPr>
        <w:t xml:space="preserve">, incluyendo lo dispuesto en </w:t>
      </w:r>
      <w:r w:rsidR="001E61D9" w:rsidRPr="006D7B1F">
        <w:rPr>
          <w:rFonts w:ascii="Arial" w:hAnsi="Arial" w:cs="Arial"/>
          <w:sz w:val="20"/>
          <w:szCs w:val="20"/>
        </w:rPr>
        <w:t>lo relativo a la</w:t>
      </w:r>
      <w:r w:rsidRPr="006D7B1F">
        <w:rPr>
          <w:rFonts w:ascii="Arial" w:hAnsi="Arial" w:cs="Arial"/>
          <w:sz w:val="20"/>
          <w:szCs w:val="20"/>
        </w:rPr>
        <w:t xml:space="preserve"> </w:t>
      </w:r>
      <w:r w:rsidR="001E61D9" w:rsidRPr="006D7B1F">
        <w:rPr>
          <w:rFonts w:ascii="Arial" w:hAnsi="Arial" w:cs="Arial"/>
          <w:sz w:val="20"/>
          <w:szCs w:val="20"/>
        </w:rPr>
        <w:t>p</w:t>
      </w:r>
      <w:r w:rsidRPr="006D7B1F">
        <w:rPr>
          <w:rFonts w:ascii="Arial" w:hAnsi="Arial" w:cs="Arial"/>
          <w:sz w:val="20"/>
          <w:szCs w:val="20"/>
        </w:rPr>
        <w:t xml:space="preserve">revención y </w:t>
      </w:r>
      <w:r w:rsidR="001E61D9" w:rsidRPr="006D7B1F">
        <w:rPr>
          <w:rFonts w:ascii="Arial" w:hAnsi="Arial" w:cs="Arial"/>
          <w:sz w:val="20"/>
          <w:szCs w:val="20"/>
        </w:rPr>
        <w:t>a</w:t>
      </w:r>
      <w:r w:rsidRPr="006D7B1F">
        <w:rPr>
          <w:rFonts w:ascii="Arial" w:hAnsi="Arial" w:cs="Arial"/>
          <w:sz w:val="20"/>
          <w:szCs w:val="20"/>
        </w:rPr>
        <w:t xml:space="preserve">ctuación ante </w:t>
      </w:r>
      <w:r w:rsidR="001E61D9" w:rsidRPr="006D7B1F">
        <w:rPr>
          <w:rFonts w:ascii="Arial" w:hAnsi="Arial" w:cs="Arial"/>
          <w:sz w:val="20"/>
          <w:szCs w:val="20"/>
        </w:rPr>
        <w:t>s</w:t>
      </w:r>
      <w:r w:rsidRPr="006D7B1F">
        <w:rPr>
          <w:rFonts w:ascii="Arial" w:hAnsi="Arial" w:cs="Arial"/>
          <w:sz w:val="20"/>
          <w:szCs w:val="20"/>
        </w:rPr>
        <w:t xml:space="preserve">ituaciones de </w:t>
      </w:r>
      <w:r w:rsidR="001E61D9" w:rsidRPr="006D7B1F">
        <w:rPr>
          <w:rFonts w:ascii="Arial" w:hAnsi="Arial" w:cs="Arial"/>
          <w:sz w:val="20"/>
          <w:szCs w:val="20"/>
        </w:rPr>
        <w:t>a</w:t>
      </w:r>
      <w:r w:rsidRPr="006D7B1F">
        <w:rPr>
          <w:rFonts w:ascii="Arial" w:hAnsi="Arial" w:cs="Arial"/>
          <w:sz w:val="20"/>
          <w:szCs w:val="20"/>
        </w:rPr>
        <w:t xml:space="preserve">coso </w:t>
      </w:r>
      <w:r w:rsidR="001E61D9" w:rsidRPr="006D7B1F">
        <w:rPr>
          <w:rFonts w:ascii="Arial" w:hAnsi="Arial" w:cs="Arial"/>
          <w:sz w:val="20"/>
          <w:szCs w:val="20"/>
        </w:rPr>
        <w:t>s</w:t>
      </w:r>
      <w:r w:rsidRPr="006D7B1F">
        <w:rPr>
          <w:rFonts w:ascii="Arial" w:hAnsi="Arial" w:cs="Arial"/>
          <w:sz w:val="20"/>
          <w:szCs w:val="20"/>
        </w:rPr>
        <w:t xml:space="preserve">exual, </w:t>
      </w:r>
      <w:r w:rsidR="001E61D9" w:rsidRPr="006D7B1F">
        <w:rPr>
          <w:rFonts w:ascii="Arial" w:hAnsi="Arial" w:cs="Arial"/>
          <w:sz w:val="20"/>
          <w:szCs w:val="20"/>
        </w:rPr>
        <w:t>v</w:t>
      </w:r>
      <w:r w:rsidRPr="006D7B1F">
        <w:rPr>
          <w:rFonts w:ascii="Arial" w:hAnsi="Arial" w:cs="Arial"/>
          <w:sz w:val="20"/>
          <w:szCs w:val="20"/>
        </w:rPr>
        <w:t xml:space="preserve">iolencia de </w:t>
      </w:r>
      <w:r w:rsidR="001E61D9" w:rsidRPr="006D7B1F">
        <w:rPr>
          <w:rFonts w:ascii="Arial" w:hAnsi="Arial" w:cs="Arial"/>
          <w:sz w:val="20"/>
          <w:szCs w:val="20"/>
        </w:rPr>
        <w:t>g</w:t>
      </w:r>
      <w:r w:rsidRPr="006D7B1F">
        <w:rPr>
          <w:rFonts w:ascii="Arial" w:hAnsi="Arial" w:cs="Arial"/>
          <w:sz w:val="20"/>
          <w:szCs w:val="20"/>
        </w:rPr>
        <w:t xml:space="preserve">énero y </w:t>
      </w:r>
      <w:r w:rsidR="001E61D9" w:rsidRPr="006D7B1F">
        <w:rPr>
          <w:rFonts w:ascii="Arial" w:hAnsi="Arial" w:cs="Arial"/>
          <w:sz w:val="20"/>
          <w:szCs w:val="20"/>
        </w:rPr>
        <w:t>d</w:t>
      </w:r>
      <w:r w:rsidRPr="006D7B1F">
        <w:rPr>
          <w:rFonts w:ascii="Arial" w:hAnsi="Arial" w:cs="Arial"/>
          <w:sz w:val="20"/>
          <w:szCs w:val="20"/>
        </w:rPr>
        <w:t xml:space="preserve">iscriminación </w:t>
      </w:r>
      <w:r w:rsidR="001E61D9" w:rsidRPr="006D7B1F">
        <w:rPr>
          <w:rFonts w:ascii="Arial" w:hAnsi="Arial" w:cs="Arial"/>
          <w:sz w:val="20"/>
          <w:szCs w:val="20"/>
        </w:rPr>
        <w:t>a</w:t>
      </w:r>
      <w:r w:rsidRPr="006D7B1F">
        <w:rPr>
          <w:rFonts w:ascii="Arial" w:hAnsi="Arial" w:cs="Arial"/>
          <w:sz w:val="20"/>
          <w:szCs w:val="20"/>
        </w:rPr>
        <w:t xml:space="preserve">rbitraria, así como </w:t>
      </w:r>
      <w:r w:rsidR="00170913" w:rsidRPr="006D7B1F">
        <w:rPr>
          <w:rFonts w:ascii="Arial" w:hAnsi="Arial" w:cs="Arial"/>
          <w:sz w:val="20"/>
          <w:szCs w:val="20"/>
        </w:rPr>
        <w:t xml:space="preserve">las que regulan </w:t>
      </w:r>
      <w:r w:rsidRPr="006D7B1F">
        <w:rPr>
          <w:rFonts w:ascii="Arial" w:hAnsi="Arial" w:cs="Arial"/>
          <w:sz w:val="20"/>
          <w:szCs w:val="20"/>
        </w:rPr>
        <w:t>la prevención y sanción del acoso y violencia en el trabajo</w:t>
      </w:r>
      <w:r w:rsidR="00B94338" w:rsidRPr="006D7B1F">
        <w:rPr>
          <w:rFonts w:ascii="Arial" w:hAnsi="Arial" w:cs="Arial"/>
          <w:sz w:val="20"/>
          <w:szCs w:val="20"/>
        </w:rPr>
        <w:t xml:space="preserve"> y de </w:t>
      </w:r>
      <w:r w:rsidRPr="006D7B1F">
        <w:rPr>
          <w:rStyle w:val="s1"/>
          <w:rFonts w:ascii="Arial" w:hAnsi="Arial" w:cs="Arial"/>
          <w:sz w:val="20"/>
          <w:szCs w:val="20"/>
        </w:rPr>
        <w:t>conductas impropias de cualquier índole</w:t>
      </w:r>
      <w:r w:rsidRPr="006D7B1F">
        <w:rPr>
          <w:rFonts w:ascii="Arial" w:hAnsi="Arial" w:cs="Arial"/>
          <w:sz w:val="20"/>
          <w:szCs w:val="20"/>
        </w:rPr>
        <w:t>, incluidas manifestaciones de violencia física, psicológica, verbal o sexual, en conformidad con los principios estatutarios de la Universidad de Chile y con la legislación nacional vigente.</w:t>
      </w:r>
    </w:p>
    <w:p w14:paraId="17ED417E" w14:textId="4487274E" w:rsidR="00EB05DA" w:rsidRPr="006D7B1F" w:rsidRDefault="00EB05DA" w:rsidP="006D7B1F">
      <w:pPr>
        <w:pStyle w:val="p1"/>
        <w:spacing w:after="240" w:afterAutospacing="0" w:line="276" w:lineRule="auto"/>
        <w:rPr>
          <w:rFonts w:ascii="Arial" w:hAnsi="Arial" w:cs="Arial"/>
          <w:sz w:val="20"/>
          <w:szCs w:val="20"/>
        </w:rPr>
      </w:pPr>
      <w:r w:rsidRPr="006D7B1F">
        <w:rPr>
          <w:rFonts w:ascii="Arial" w:hAnsi="Arial" w:cs="Arial"/>
          <w:sz w:val="20"/>
          <w:szCs w:val="20"/>
        </w:rPr>
        <w:t xml:space="preserve">Cualquier transgresión ética </w:t>
      </w:r>
      <w:r w:rsidR="000B77E4">
        <w:rPr>
          <w:rFonts w:ascii="Arial" w:hAnsi="Arial" w:cs="Arial"/>
          <w:sz w:val="20"/>
          <w:szCs w:val="20"/>
        </w:rPr>
        <w:t>deb</w:t>
      </w:r>
      <w:r w:rsidRPr="006D7B1F">
        <w:rPr>
          <w:rFonts w:ascii="Arial" w:hAnsi="Arial" w:cs="Arial"/>
          <w:sz w:val="20"/>
          <w:szCs w:val="20"/>
        </w:rPr>
        <w:t>erá</w:t>
      </w:r>
      <w:r w:rsidR="007B45F9">
        <w:rPr>
          <w:rFonts w:ascii="Arial" w:hAnsi="Arial" w:cs="Arial"/>
          <w:sz w:val="20"/>
          <w:szCs w:val="20"/>
        </w:rPr>
        <w:t xml:space="preserve"> ser</w:t>
      </w:r>
      <w:r w:rsidRPr="006D7B1F">
        <w:rPr>
          <w:rFonts w:ascii="Arial" w:hAnsi="Arial" w:cs="Arial"/>
          <w:sz w:val="20"/>
          <w:szCs w:val="20"/>
        </w:rPr>
        <w:t xml:space="preserve"> </w:t>
      </w:r>
      <w:r w:rsidR="00ED7769">
        <w:rPr>
          <w:rFonts w:ascii="Arial" w:hAnsi="Arial" w:cs="Arial"/>
          <w:sz w:val="20"/>
          <w:szCs w:val="20"/>
        </w:rPr>
        <w:t>informada</w:t>
      </w:r>
      <w:r w:rsidRPr="006D7B1F">
        <w:rPr>
          <w:rFonts w:ascii="Arial" w:hAnsi="Arial" w:cs="Arial"/>
          <w:sz w:val="20"/>
          <w:szCs w:val="20"/>
        </w:rPr>
        <w:t xml:space="preserve"> a la </w:t>
      </w:r>
      <w:r w:rsidRPr="006D7B1F">
        <w:rPr>
          <w:rStyle w:val="s1"/>
          <w:rFonts w:ascii="Arial" w:hAnsi="Arial" w:cs="Arial"/>
          <w:sz w:val="20"/>
          <w:szCs w:val="20"/>
        </w:rPr>
        <w:t>Escuela</w:t>
      </w:r>
      <w:r w:rsidRPr="006D7B1F">
        <w:rPr>
          <w:rFonts w:ascii="Arial" w:hAnsi="Arial" w:cs="Arial"/>
          <w:sz w:val="20"/>
          <w:szCs w:val="20"/>
        </w:rPr>
        <w:t xml:space="preserve"> y al </w:t>
      </w:r>
      <w:r w:rsidRPr="006D7B1F">
        <w:rPr>
          <w:rStyle w:val="s1"/>
          <w:rFonts w:ascii="Arial" w:hAnsi="Arial" w:cs="Arial"/>
          <w:sz w:val="20"/>
          <w:szCs w:val="20"/>
        </w:rPr>
        <w:t>Comité Académico de la Carrera</w:t>
      </w:r>
      <w:r w:rsidRPr="006D7B1F">
        <w:rPr>
          <w:rFonts w:ascii="Arial" w:hAnsi="Arial" w:cs="Arial"/>
          <w:sz w:val="20"/>
          <w:szCs w:val="20"/>
        </w:rPr>
        <w:t xml:space="preserve"> para su análisis y resolución, aplicando los procedimientos previstos en el </w:t>
      </w:r>
      <w:r w:rsidRPr="006D7B1F">
        <w:rPr>
          <w:rStyle w:val="s1"/>
          <w:rFonts w:ascii="Arial" w:hAnsi="Arial" w:cs="Arial"/>
          <w:sz w:val="20"/>
          <w:szCs w:val="20"/>
        </w:rPr>
        <w:t>Reglamento General de Estudios de Pregrado</w:t>
      </w:r>
      <w:r w:rsidRPr="006D7B1F">
        <w:rPr>
          <w:rFonts w:ascii="Arial" w:hAnsi="Arial" w:cs="Arial"/>
          <w:sz w:val="20"/>
          <w:szCs w:val="20"/>
        </w:rPr>
        <w:t xml:space="preserve">, el </w:t>
      </w:r>
      <w:r w:rsidRPr="006D7B1F">
        <w:rPr>
          <w:rStyle w:val="s1"/>
          <w:rFonts w:ascii="Arial" w:hAnsi="Arial" w:cs="Arial"/>
          <w:sz w:val="20"/>
          <w:szCs w:val="20"/>
        </w:rPr>
        <w:t>Reglamento de Disciplina Estudiantil de la Universidad de Chile</w:t>
      </w:r>
      <w:r w:rsidRPr="006D7B1F">
        <w:rPr>
          <w:rFonts w:ascii="Arial" w:hAnsi="Arial" w:cs="Arial"/>
          <w:sz w:val="20"/>
          <w:szCs w:val="20"/>
        </w:rPr>
        <w:t xml:space="preserve"> y demás normativas internas pertinentes.</w:t>
      </w:r>
    </w:p>
    <w:p w14:paraId="140B9FC5" w14:textId="3225B235" w:rsidR="00EB05DA" w:rsidRPr="006D7B1F" w:rsidRDefault="00170913" w:rsidP="006D7B1F">
      <w:pPr>
        <w:pStyle w:val="Ttulo1"/>
        <w:spacing w:after="240" w:line="276" w:lineRule="auto"/>
        <w:rPr>
          <w:rFonts w:ascii="Arial" w:hAnsi="Arial" w:cs="Arial"/>
          <w:sz w:val="20"/>
          <w:szCs w:val="20"/>
        </w:rPr>
      </w:pPr>
      <w:bookmarkStart w:id="14" w:name="_Toc210123339"/>
      <w:r w:rsidRPr="006D7B1F">
        <w:rPr>
          <w:rFonts w:ascii="Arial" w:hAnsi="Arial" w:cs="Arial"/>
          <w:sz w:val="20"/>
          <w:szCs w:val="20"/>
        </w:rPr>
        <w:t>Documentos relacionados.</w:t>
      </w:r>
      <w:bookmarkEnd w:id="14"/>
    </w:p>
    <w:p w14:paraId="1CA13395" w14:textId="766ADF06" w:rsidR="00A65F5E" w:rsidRPr="006D7B1F" w:rsidRDefault="00A65F5E" w:rsidP="006D7B1F">
      <w:pPr>
        <w:pStyle w:val="p1"/>
        <w:numPr>
          <w:ilvl w:val="0"/>
          <w:numId w:val="36"/>
        </w:numPr>
        <w:spacing w:after="240" w:afterAutospacing="0" w:line="276" w:lineRule="auto"/>
        <w:rPr>
          <w:rFonts w:ascii="Arial" w:hAnsi="Arial" w:cs="Arial"/>
          <w:sz w:val="20"/>
          <w:szCs w:val="20"/>
        </w:rPr>
      </w:pPr>
      <w:r w:rsidRPr="006D7B1F">
        <w:rPr>
          <w:rStyle w:val="s1"/>
          <w:rFonts w:ascii="Arial" w:hAnsi="Arial" w:cs="Arial"/>
          <w:sz w:val="20"/>
          <w:szCs w:val="20"/>
        </w:rPr>
        <w:t>Anexo 1</w:t>
      </w:r>
      <w:r w:rsidRPr="006D7B1F">
        <w:rPr>
          <w:rFonts w:ascii="Arial" w:hAnsi="Arial" w:cs="Arial"/>
          <w:sz w:val="20"/>
          <w:szCs w:val="20"/>
        </w:rPr>
        <w:t xml:space="preserve">: Plan de </w:t>
      </w:r>
      <w:r w:rsidR="00ED7769">
        <w:rPr>
          <w:rFonts w:ascii="Arial" w:hAnsi="Arial" w:cs="Arial"/>
          <w:sz w:val="20"/>
          <w:szCs w:val="20"/>
        </w:rPr>
        <w:t>P</w:t>
      </w:r>
      <w:r w:rsidRPr="006D7B1F">
        <w:rPr>
          <w:rFonts w:ascii="Arial" w:hAnsi="Arial" w:cs="Arial"/>
          <w:sz w:val="20"/>
          <w:szCs w:val="20"/>
        </w:rPr>
        <w:t>ráctica</w:t>
      </w:r>
      <w:r w:rsidR="007B45F9">
        <w:rPr>
          <w:rFonts w:ascii="Arial" w:hAnsi="Arial" w:cs="Arial"/>
          <w:sz w:val="20"/>
          <w:szCs w:val="20"/>
        </w:rPr>
        <w:t>.</w:t>
      </w:r>
    </w:p>
    <w:p w14:paraId="6F44A24F" w14:textId="31CBCC84" w:rsidR="00A65F5E" w:rsidRPr="006D7B1F" w:rsidRDefault="00A65F5E" w:rsidP="006D7B1F">
      <w:pPr>
        <w:pStyle w:val="p1"/>
        <w:numPr>
          <w:ilvl w:val="0"/>
          <w:numId w:val="36"/>
        </w:numPr>
        <w:spacing w:after="240" w:afterAutospacing="0" w:line="276" w:lineRule="auto"/>
        <w:rPr>
          <w:rFonts w:ascii="Arial" w:hAnsi="Arial" w:cs="Arial"/>
          <w:sz w:val="20"/>
          <w:szCs w:val="20"/>
        </w:rPr>
      </w:pPr>
      <w:r w:rsidRPr="006D7B1F">
        <w:rPr>
          <w:rStyle w:val="s1"/>
          <w:rFonts w:ascii="Arial" w:hAnsi="Arial" w:cs="Arial"/>
          <w:sz w:val="20"/>
          <w:szCs w:val="20"/>
        </w:rPr>
        <w:t>Anexo 2</w:t>
      </w:r>
      <w:r w:rsidRPr="006D7B1F">
        <w:rPr>
          <w:rFonts w:ascii="Arial" w:hAnsi="Arial" w:cs="Arial"/>
          <w:sz w:val="20"/>
          <w:szCs w:val="20"/>
        </w:rPr>
        <w:t xml:space="preserve">: Formulario de evaluación </w:t>
      </w:r>
      <w:r w:rsidR="00405A46" w:rsidRPr="006D7B1F">
        <w:rPr>
          <w:rFonts w:ascii="Arial" w:hAnsi="Arial" w:cs="Arial"/>
          <w:sz w:val="20"/>
          <w:szCs w:val="20"/>
        </w:rPr>
        <w:t xml:space="preserve">final </w:t>
      </w:r>
      <w:r w:rsidR="00026898" w:rsidRPr="006D7B1F">
        <w:rPr>
          <w:rFonts w:ascii="Arial" w:hAnsi="Arial" w:cs="Arial"/>
          <w:sz w:val="20"/>
          <w:szCs w:val="20"/>
        </w:rPr>
        <w:t xml:space="preserve">Institución </w:t>
      </w:r>
      <w:r w:rsidR="00DB5118" w:rsidRPr="006D7B1F">
        <w:rPr>
          <w:rFonts w:ascii="Arial" w:hAnsi="Arial" w:cs="Arial"/>
          <w:sz w:val="20"/>
          <w:szCs w:val="20"/>
        </w:rPr>
        <w:t>receptora</w:t>
      </w:r>
      <w:r w:rsidR="007B45F9">
        <w:rPr>
          <w:rFonts w:ascii="Arial" w:hAnsi="Arial" w:cs="Arial"/>
          <w:sz w:val="20"/>
          <w:szCs w:val="20"/>
        </w:rPr>
        <w:t>.</w:t>
      </w:r>
    </w:p>
    <w:p w14:paraId="165E434C" w14:textId="51388EDC" w:rsidR="00EB05DA" w:rsidRPr="006D7B1F" w:rsidRDefault="00A65F5E" w:rsidP="006D7B1F">
      <w:pPr>
        <w:pStyle w:val="p1"/>
        <w:numPr>
          <w:ilvl w:val="0"/>
          <w:numId w:val="36"/>
        </w:numPr>
        <w:spacing w:after="240" w:afterAutospacing="0" w:line="276" w:lineRule="auto"/>
        <w:rPr>
          <w:rFonts w:ascii="Arial" w:hAnsi="Arial" w:cs="Arial"/>
          <w:sz w:val="20"/>
          <w:szCs w:val="20"/>
        </w:rPr>
      </w:pPr>
      <w:r w:rsidRPr="006D7B1F">
        <w:rPr>
          <w:rStyle w:val="s1"/>
          <w:rFonts w:ascii="Arial" w:hAnsi="Arial" w:cs="Arial"/>
          <w:sz w:val="20"/>
          <w:szCs w:val="20"/>
        </w:rPr>
        <w:t>Anexo 3</w:t>
      </w:r>
      <w:r w:rsidRPr="006D7B1F">
        <w:rPr>
          <w:rFonts w:ascii="Arial" w:hAnsi="Arial" w:cs="Arial"/>
          <w:sz w:val="20"/>
          <w:szCs w:val="20"/>
        </w:rPr>
        <w:t xml:space="preserve">: </w:t>
      </w:r>
      <w:r w:rsidR="00EB05DA" w:rsidRPr="006D7B1F">
        <w:rPr>
          <w:rFonts w:ascii="Arial" w:hAnsi="Arial" w:cs="Arial"/>
          <w:sz w:val="20"/>
          <w:szCs w:val="20"/>
        </w:rPr>
        <w:t>Formulario de evaluación final</w:t>
      </w:r>
      <w:r w:rsidR="00B323E8">
        <w:rPr>
          <w:rFonts w:ascii="Arial" w:hAnsi="Arial" w:cs="Arial"/>
          <w:sz w:val="20"/>
          <w:szCs w:val="20"/>
        </w:rPr>
        <w:t xml:space="preserve"> comité académico</w:t>
      </w:r>
      <w:r w:rsidR="007B45F9">
        <w:rPr>
          <w:rFonts w:ascii="Arial" w:hAnsi="Arial" w:cs="Arial"/>
          <w:sz w:val="20"/>
          <w:szCs w:val="20"/>
        </w:rPr>
        <w:t>.</w:t>
      </w:r>
    </w:p>
    <w:p w14:paraId="5845C4C3" w14:textId="3376B7F1" w:rsidR="00EB05DA" w:rsidRPr="006D7B1F" w:rsidRDefault="00EB05DA" w:rsidP="006D7B1F">
      <w:pPr>
        <w:pStyle w:val="p1"/>
        <w:numPr>
          <w:ilvl w:val="0"/>
          <w:numId w:val="36"/>
        </w:numPr>
        <w:spacing w:after="240" w:afterAutospacing="0" w:line="276" w:lineRule="auto"/>
        <w:rPr>
          <w:rFonts w:ascii="Arial" w:hAnsi="Arial" w:cs="Arial"/>
          <w:sz w:val="20"/>
          <w:szCs w:val="20"/>
        </w:rPr>
      </w:pPr>
      <w:r w:rsidRPr="006D7B1F">
        <w:rPr>
          <w:rStyle w:val="s1"/>
          <w:rFonts w:ascii="Arial" w:hAnsi="Arial" w:cs="Arial"/>
          <w:sz w:val="20"/>
          <w:szCs w:val="20"/>
        </w:rPr>
        <w:t>Anexo 4</w:t>
      </w:r>
      <w:r w:rsidRPr="006D7B1F">
        <w:rPr>
          <w:rFonts w:ascii="Arial" w:hAnsi="Arial" w:cs="Arial"/>
          <w:sz w:val="20"/>
          <w:szCs w:val="20"/>
        </w:rPr>
        <w:t xml:space="preserve">: </w:t>
      </w:r>
      <w:r w:rsidR="00B323E8">
        <w:rPr>
          <w:rFonts w:ascii="Arial" w:hAnsi="Arial" w:cs="Arial"/>
          <w:sz w:val="20"/>
          <w:szCs w:val="20"/>
        </w:rPr>
        <w:t>Formulario</w:t>
      </w:r>
      <w:r w:rsidRPr="006D7B1F">
        <w:rPr>
          <w:rFonts w:ascii="Arial" w:hAnsi="Arial" w:cs="Arial"/>
          <w:sz w:val="20"/>
          <w:szCs w:val="20"/>
        </w:rPr>
        <w:t xml:space="preserve"> </w:t>
      </w:r>
      <w:r w:rsidR="00D70078">
        <w:rPr>
          <w:rFonts w:ascii="Arial" w:hAnsi="Arial" w:cs="Arial"/>
          <w:sz w:val="20"/>
          <w:szCs w:val="20"/>
        </w:rPr>
        <w:t>Informe final</w:t>
      </w:r>
      <w:r w:rsidR="007B45F9">
        <w:rPr>
          <w:rFonts w:ascii="Arial" w:hAnsi="Arial" w:cs="Arial"/>
          <w:sz w:val="20"/>
          <w:szCs w:val="20"/>
        </w:rPr>
        <w:t>.</w:t>
      </w:r>
    </w:p>
    <w:p w14:paraId="273F56EA" w14:textId="444C5FA0" w:rsidR="00A069E7" w:rsidRPr="006D7B1F" w:rsidRDefault="00170913" w:rsidP="006D7B1F">
      <w:pPr>
        <w:pStyle w:val="Ttulo1"/>
        <w:spacing w:after="240" w:line="276" w:lineRule="auto"/>
        <w:rPr>
          <w:rFonts w:ascii="Arial" w:hAnsi="Arial" w:cs="Arial"/>
          <w:sz w:val="20"/>
          <w:szCs w:val="20"/>
        </w:rPr>
      </w:pPr>
      <w:bookmarkStart w:id="15" w:name="_Toc210123340"/>
      <w:r w:rsidRPr="006D7B1F">
        <w:rPr>
          <w:rFonts w:ascii="Arial" w:hAnsi="Arial" w:cs="Arial"/>
          <w:sz w:val="20"/>
          <w:szCs w:val="20"/>
        </w:rPr>
        <w:t xml:space="preserve">Verificación y </w:t>
      </w:r>
      <w:r w:rsidR="00DB5118" w:rsidRPr="006D7B1F">
        <w:rPr>
          <w:rFonts w:ascii="Arial" w:hAnsi="Arial" w:cs="Arial"/>
          <w:sz w:val="20"/>
          <w:szCs w:val="20"/>
        </w:rPr>
        <w:t>aprobación</w:t>
      </w:r>
      <w:bookmarkEnd w:id="15"/>
    </w:p>
    <w:tbl>
      <w:tblPr>
        <w:tblStyle w:val="Tablaconcuadrcula"/>
        <w:tblW w:w="8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83"/>
        <w:gridCol w:w="850"/>
        <w:gridCol w:w="2024"/>
      </w:tblGrid>
      <w:tr w:rsidR="007B45F9" w:rsidRPr="006D7B1F" w14:paraId="6ADDEEEA" w14:textId="77777777" w:rsidTr="007B45F9">
        <w:tc>
          <w:tcPr>
            <w:tcW w:w="4962" w:type="dxa"/>
          </w:tcPr>
          <w:p w14:paraId="04AD5574" w14:textId="17866187" w:rsidR="00F924D9" w:rsidRPr="006D7B1F" w:rsidRDefault="00F924D9" w:rsidP="006D7B1F">
            <w:pPr>
              <w:spacing w:after="240" w:line="276" w:lineRule="auto"/>
              <w:rPr>
                <w:rFonts w:ascii="Arial" w:hAnsi="Arial" w:cs="Arial"/>
              </w:rPr>
            </w:pPr>
            <w:r w:rsidRPr="006D7B1F">
              <w:rPr>
                <w:rStyle w:val="s2"/>
                <w:rFonts w:ascii="Arial" w:hAnsi="Arial" w:cs="Arial"/>
              </w:rPr>
              <w:t>Escrito por</w:t>
            </w:r>
            <w:r w:rsidR="007B45F9">
              <w:rPr>
                <w:rStyle w:val="s2"/>
                <w:rFonts w:ascii="Arial" w:hAnsi="Arial" w:cs="Arial"/>
              </w:rPr>
              <w:t>: Dr. Camilo Segura - Dr. Manuel Leiva</w:t>
            </w:r>
            <w:r w:rsidR="007B45F9">
              <w:rPr>
                <w:rStyle w:val="s2"/>
              </w:rPr>
              <w:t xml:space="preserve"> </w:t>
            </w:r>
          </w:p>
        </w:tc>
        <w:tc>
          <w:tcPr>
            <w:tcW w:w="283" w:type="dxa"/>
          </w:tcPr>
          <w:p w14:paraId="08B3F772" w14:textId="77777777" w:rsidR="00F924D9" w:rsidRPr="006D7B1F" w:rsidRDefault="00F924D9" w:rsidP="006D7B1F">
            <w:pPr>
              <w:spacing w:after="240" w:line="276" w:lineRule="auto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B287BA5" w14:textId="28428208" w:rsidR="00F924D9" w:rsidRPr="006D7B1F" w:rsidRDefault="00F924D9" w:rsidP="006D7B1F">
            <w:pPr>
              <w:spacing w:after="240" w:line="276" w:lineRule="auto"/>
              <w:rPr>
                <w:rFonts w:ascii="Arial" w:hAnsi="Arial" w:cs="Arial"/>
              </w:rPr>
            </w:pPr>
            <w:r w:rsidRPr="006D7B1F">
              <w:rPr>
                <w:rStyle w:val="s2"/>
                <w:rFonts w:ascii="Arial" w:hAnsi="Arial" w:cs="Arial"/>
              </w:rPr>
              <w:t>Fecha:</w:t>
            </w:r>
          </w:p>
        </w:tc>
        <w:tc>
          <w:tcPr>
            <w:tcW w:w="2024" w:type="dxa"/>
          </w:tcPr>
          <w:p w14:paraId="5B1C61B9" w14:textId="6DE747BE" w:rsidR="00F924D9" w:rsidRPr="006D7B1F" w:rsidRDefault="007B45F9" w:rsidP="006D7B1F">
            <w:pPr>
              <w:spacing w:after="24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Septiembre 2025</w:t>
            </w:r>
          </w:p>
        </w:tc>
      </w:tr>
      <w:tr w:rsidR="007B45F9" w:rsidRPr="006D7B1F" w14:paraId="2A3A0D92" w14:textId="77777777" w:rsidTr="007B45F9">
        <w:tc>
          <w:tcPr>
            <w:tcW w:w="4962" w:type="dxa"/>
          </w:tcPr>
          <w:p w14:paraId="5F2378BF" w14:textId="3ACFAF1F" w:rsidR="00F924D9" w:rsidRPr="006D7B1F" w:rsidRDefault="00F924D9" w:rsidP="006D7B1F">
            <w:pPr>
              <w:spacing w:after="240" w:line="276" w:lineRule="auto"/>
              <w:rPr>
                <w:rFonts w:ascii="Arial" w:hAnsi="Arial" w:cs="Arial"/>
              </w:rPr>
            </w:pPr>
            <w:r w:rsidRPr="006D7B1F">
              <w:rPr>
                <w:rFonts w:ascii="Arial" w:hAnsi="Arial" w:cs="Arial"/>
              </w:rPr>
              <w:t>Observaciones:</w:t>
            </w:r>
            <w:r w:rsidR="007B45F9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283" w:type="dxa"/>
          </w:tcPr>
          <w:p w14:paraId="6EDC2D3F" w14:textId="77777777" w:rsidR="00F924D9" w:rsidRPr="006D7B1F" w:rsidRDefault="00F924D9" w:rsidP="006D7B1F">
            <w:pPr>
              <w:spacing w:after="240" w:line="276" w:lineRule="auto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0FC0BF61" w14:textId="77777777" w:rsidR="00F924D9" w:rsidRPr="006D7B1F" w:rsidRDefault="00F924D9" w:rsidP="006D7B1F">
            <w:pPr>
              <w:spacing w:after="240" w:line="276" w:lineRule="auto"/>
              <w:rPr>
                <w:rFonts w:ascii="Arial" w:hAnsi="Arial" w:cs="Arial"/>
              </w:rPr>
            </w:pPr>
          </w:p>
        </w:tc>
        <w:tc>
          <w:tcPr>
            <w:tcW w:w="2024" w:type="dxa"/>
          </w:tcPr>
          <w:p w14:paraId="707A9885" w14:textId="77777777" w:rsidR="00F924D9" w:rsidRPr="006D7B1F" w:rsidRDefault="00F924D9" w:rsidP="006D7B1F">
            <w:pPr>
              <w:spacing w:after="240" w:line="276" w:lineRule="auto"/>
              <w:rPr>
                <w:rFonts w:ascii="Arial" w:hAnsi="Arial" w:cs="Arial"/>
              </w:rPr>
            </w:pPr>
          </w:p>
        </w:tc>
      </w:tr>
      <w:tr w:rsidR="007B45F9" w:rsidRPr="006D7B1F" w14:paraId="6FDC4249" w14:textId="77777777" w:rsidTr="007B45F9">
        <w:tc>
          <w:tcPr>
            <w:tcW w:w="4962" w:type="dxa"/>
          </w:tcPr>
          <w:p w14:paraId="1027590F" w14:textId="77777777" w:rsidR="00F924D9" w:rsidRPr="006D7B1F" w:rsidRDefault="00F924D9" w:rsidP="006D7B1F">
            <w:pPr>
              <w:spacing w:after="240" w:line="276" w:lineRule="auto"/>
              <w:rPr>
                <w:rFonts w:ascii="Arial" w:hAnsi="Arial" w:cs="Arial"/>
              </w:rPr>
            </w:pPr>
          </w:p>
        </w:tc>
        <w:tc>
          <w:tcPr>
            <w:tcW w:w="283" w:type="dxa"/>
          </w:tcPr>
          <w:p w14:paraId="50903EB5" w14:textId="77777777" w:rsidR="00F924D9" w:rsidRPr="006D7B1F" w:rsidRDefault="00F924D9" w:rsidP="006D7B1F">
            <w:pPr>
              <w:spacing w:after="240" w:line="276" w:lineRule="auto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48C290AD" w14:textId="77777777" w:rsidR="00F924D9" w:rsidRPr="006D7B1F" w:rsidRDefault="00F924D9" w:rsidP="006D7B1F">
            <w:pPr>
              <w:spacing w:after="240" w:line="276" w:lineRule="auto"/>
              <w:rPr>
                <w:rFonts w:ascii="Arial" w:hAnsi="Arial" w:cs="Arial"/>
              </w:rPr>
            </w:pPr>
          </w:p>
        </w:tc>
        <w:tc>
          <w:tcPr>
            <w:tcW w:w="2024" w:type="dxa"/>
          </w:tcPr>
          <w:p w14:paraId="6B351E67" w14:textId="77777777" w:rsidR="00F924D9" w:rsidRPr="006D7B1F" w:rsidRDefault="00F924D9" w:rsidP="006D7B1F">
            <w:pPr>
              <w:spacing w:after="240" w:line="276" w:lineRule="auto"/>
              <w:rPr>
                <w:rFonts w:ascii="Arial" w:hAnsi="Arial" w:cs="Arial"/>
              </w:rPr>
            </w:pPr>
          </w:p>
        </w:tc>
      </w:tr>
      <w:tr w:rsidR="007B45F9" w:rsidRPr="006D7B1F" w14:paraId="6D535588" w14:textId="77777777" w:rsidTr="007B45F9">
        <w:tc>
          <w:tcPr>
            <w:tcW w:w="4962" w:type="dxa"/>
          </w:tcPr>
          <w:p w14:paraId="7477F7B0" w14:textId="666F18C7" w:rsidR="00F924D9" w:rsidRPr="006D7B1F" w:rsidRDefault="00F924D9" w:rsidP="006D7B1F">
            <w:pPr>
              <w:spacing w:after="240" w:line="276" w:lineRule="auto"/>
              <w:rPr>
                <w:rFonts w:ascii="Arial" w:hAnsi="Arial" w:cs="Arial"/>
              </w:rPr>
            </w:pPr>
            <w:r w:rsidRPr="006D7B1F">
              <w:rPr>
                <w:rStyle w:val="s2"/>
                <w:rFonts w:ascii="Arial" w:hAnsi="Arial" w:cs="Arial"/>
              </w:rPr>
              <w:t>Aprobado por</w:t>
            </w:r>
            <w:r w:rsidR="007B45F9">
              <w:rPr>
                <w:rStyle w:val="s2"/>
                <w:rFonts w:ascii="Arial" w:hAnsi="Arial" w:cs="Arial"/>
              </w:rPr>
              <w:t>: Comité Académico Química Ambiental.</w:t>
            </w:r>
          </w:p>
        </w:tc>
        <w:tc>
          <w:tcPr>
            <w:tcW w:w="283" w:type="dxa"/>
          </w:tcPr>
          <w:p w14:paraId="39661BF7" w14:textId="77777777" w:rsidR="00F924D9" w:rsidRPr="006D7B1F" w:rsidRDefault="00F924D9" w:rsidP="006D7B1F">
            <w:pPr>
              <w:spacing w:after="240" w:line="276" w:lineRule="auto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1D4BA454" w14:textId="25FEFACA" w:rsidR="00F924D9" w:rsidRPr="006D7B1F" w:rsidRDefault="00F924D9" w:rsidP="006D7B1F">
            <w:pPr>
              <w:spacing w:after="240" w:line="276" w:lineRule="auto"/>
              <w:rPr>
                <w:rFonts w:ascii="Arial" w:hAnsi="Arial" w:cs="Arial"/>
              </w:rPr>
            </w:pPr>
            <w:r w:rsidRPr="006D7B1F">
              <w:rPr>
                <w:rStyle w:val="s2"/>
                <w:rFonts w:ascii="Arial" w:hAnsi="Arial" w:cs="Arial"/>
              </w:rPr>
              <w:t>Fecha:</w:t>
            </w:r>
          </w:p>
        </w:tc>
        <w:tc>
          <w:tcPr>
            <w:tcW w:w="2024" w:type="dxa"/>
          </w:tcPr>
          <w:p w14:paraId="79EBFCEF" w14:textId="2E396268" w:rsidR="00F924D9" w:rsidRPr="006D7B1F" w:rsidRDefault="007B45F9" w:rsidP="006D7B1F">
            <w:pPr>
              <w:spacing w:after="24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 Septiembre 2025</w:t>
            </w:r>
          </w:p>
        </w:tc>
      </w:tr>
      <w:tr w:rsidR="007B45F9" w:rsidRPr="006D7B1F" w14:paraId="0F973D6B" w14:textId="77777777" w:rsidTr="007B45F9">
        <w:tc>
          <w:tcPr>
            <w:tcW w:w="4962" w:type="dxa"/>
          </w:tcPr>
          <w:p w14:paraId="31053439" w14:textId="2346A072" w:rsidR="00F924D9" w:rsidRPr="006D7B1F" w:rsidRDefault="00F924D9" w:rsidP="006D7B1F">
            <w:pPr>
              <w:spacing w:after="240" w:line="276" w:lineRule="auto"/>
              <w:rPr>
                <w:rFonts w:ascii="Arial" w:hAnsi="Arial" w:cs="Arial"/>
              </w:rPr>
            </w:pPr>
            <w:r w:rsidRPr="006D7B1F">
              <w:rPr>
                <w:rFonts w:ascii="Arial" w:hAnsi="Arial" w:cs="Arial"/>
              </w:rPr>
              <w:t>Observaciones:</w:t>
            </w:r>
            <w:r w:rsidR="007B45F9">
              <w:rPr>
                <w:rFonts w:ascii="Arial" w:hAnsi="Arial" w:cs="Arial"/>
              </w:rPr>
              <w:t xml:space="preserve"> -</w:t>
            </w:r>
          </w:p>
        </w:tc>
        <w:tc>
          <w:tcPr>
            <w:tcW w:w="283" w:type="dxa"/>
          </w:tcPr>
          <w:p w14:paraId="2FB14540" w14:textId="77777777" w:rsidR="00F924D9" w:rsidRPr="006D7B1F" w:rsidRDefault="00F924D9" w:rsidP="006D7B1F">
            <w:pPr>
              <w:spacing w:after="240" w:line="276" w:lineRule="auto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EBA7A39" w14:textId="77777777" w:rsidR="00F924D9" w:rsidRPr="006D7B1F" w:rsidRDefault="00F924D9" w:rsidP="006D7B1F">
            <w:pPr>
              <w:spacing w:after="240" w:line="276" w:lineRule="auto"/>
              <w:rPr>
                <w:rFonts w:ascii="Arial" w:hAnsi="Arial" w:cs="Arial"/>
              </w:rPr>
            </w:pPr>
          </w:p>
        </w:tc>
        <w:tc>
          <w:tcPr>
            <w:tcW w:w="2024" w:type="dxa"/>
          </w:tcPr>
          <w:p w14:paraId="12EFAB9C" w14:textId="77777777" w:rsidR="00F924D9" w:rsidRPr="006D7B1F" w:rsidRDefault="00F924D9" w:rsidP="006D7B1F">
            <w:pPr>
              <w:spacing w:after="240" w:line="276" w:lineRule="auto"/>
              <w:rPr>
                <w:rFonts w:ascii="Arial" w:hAnsi="Arial" w:cs="Arial"/>
              </w:rPr>
            </w:pPr>
          </w:p>
        </w:tc>
      </w:tr>
    </w:tbl>
    <w:p w14:paraId="0FC7CB9E" w14:textId="77777777" w:rsidR="00CF7C0F" w:rsidRPr="006D7B1F" w:rsidRDefault="00CF7C0F" w:rsidP="00ED7769">
      <w:pPr>
        <w:spacing w:after="240" w:line="276" w:lineRule="auto"/>
        <w:rPr>
          <w:rFonts w:ascii="Arial" w:hAnsi="Arial" w:cs="Arial"/>
        </w:rPr>
      </w:pPr>
    </w:p>
    <w:sectPr w:rsidR="00CF7C0F" w:rsidRPr="006D7B1F" w:rsidSect="00556D47">
      <w:headerReference w:type="default" r:id="rId10"/>
      <w:footerReference w:type="even" r:id="rId11"/>
      <w:footerReference w:type="default" r:id="rId12"/>
      <w:pgSz w:w="11910" w:h="16840"/>
      <w:pgMar w:top="1660" w:right="1300" w:bottom="1040" w:left="1300" w:header="408" w:footer="10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9BEBA" w14:textId="77777777" w:rsidR="00EC0947" w:rsidRDefault="00EC0947" w:rsidP="00F07E94">
      <w:r>
        <w:separator/>
      </w:r>
    </w:p>
  </w:endnote>
  <w:endnote w:type="continuationSeparator" w:id="0">
    <w:p w14:paraId="32B860B9" w14:textId="77777777" w:rsidR="00EC0947" w:rsidRDefault="00EC0947" w:rsidP="00F07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oto Sans Symbols">
    <w:altName w:val="Calibri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835034310"/>
      <w:docPartObj>
        <w:docPartGallery w:val="Page Numbers (Bottom of Page)"/>
        <w:docPartUnique/>
      </w:docPartObj>
    </w:sdtPr>
    <w:sdtContent>
      <w:p w14:paraId="61AA0ACF" w14:textId="302F126E" w:rsidR="00556D47" w:rsidRDefault="00556D47" w:rsidP="00F07E94">
        <w:pPr>
          <w:pStyle w:val="Piedepgina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7D48DDFE" w14:textId="77777777" w:rsidR="00556D47" w:rsidRDefault="00556D47" w:rsidP="00F07E9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898FA" w14:textId="77777777" w:rsidR="00CF714F" w:rsidRDefault="00CF714F" w:rsidP="00F07E94">
    <w:pPr>
      <w:pStyle w:val="Piedepgina"/>
      <w:rPr>
        <w:rStyle w:val="Nmerodepgina"/>
        <w:sz w:val="16"/>
        <w:szCs w:val="16"/>
      </w:rPr>
    </w:pPr>
  </w:p>
  <w:sdt>
    <w:sdtPr>
      <w:rPr>
        <w:rStyle w:val="Nmerodepgina"/>
        <w:sz w:val="16"/>
        <w:szCs w:val="16"/>
      </w:rPr>
      <w:id w:val="-1171334515"/>
      <w:docPartObj>
        <w:docPartGallery w:val="Page Numbers (Bottom of Page)"/>
        <w:docPartUnique/>
      </w:docPartObj>
    </w:sdtPr>
    <w:sdtContent>
      <w:p w14:paraId="5ECB31B5" w14:textId="2F698824" w:rsidR="00556D47" w:rsidRPr="00556D47" w:rsidRDefault="00556D47" w:rsidP="00F07E94">
        <w:pPr>
          <w:pStyle w:val="Piedepgina"/>
          <w:rPr>
            <w:rStyle w:val="Nmerodepgina"/>
            <w:sz w:val="16"/>
            <w:szCs w:val="16"/>
          </w:rPr>
        </w:pPr>
        <w:r w:rsidRPr="00556D47">
          <w:rPr>
            <w:rStyle w:val="Nmerodepgina"/>
            <w:sz w:val="16"/>
            <w:szCs w:val="16"/>
            <w:lang w:val="es-MX"/>
          </w:rPr>
          <w:t xml:space="preserve">Página </w:t>
        </w:r>
        <w:r w:rsidRPr="00556D47">
          <w:rPr>
            <w:rStyle w:val="Nmerodepgina"/>
            <w:sz w:val="16"/>
            <w:szCs w:val="16"/>
            <w:lang w:val="es-MX"/>
          </w:rPr>
          <w:fldChar w:fldCharType="begin"/>
        </w:r>
        <w:r w:rsidRPr="00556D47">
          <w:rPr>
            <w:rStyle w:val="Nmerodepgina"/>
            <w:sz w:val="16"/>
            <w:szCs w:val="16"/>
            <w:lang w:val="es-MX"/>
          </w:rPr>
          <w:instrText xml:space="preserve"> PAGE </w:instrText>
        </w:r>
        <w:r w:rsidRPr="00556D47">
          <w:rPr>
            <w:rStyle w:val="Nmerodepgina"/>
            <w:sz w:val="16"/>
            <w:szCs w:val="16"/>
            <w:lang w:val="es-MX"/>
          </w:rPr>
          <w:fldChar w:fldCharType="separate"/>
        </w:r>
        <w:r w:rsidRPr="00556D47">
          <w:rPr>
            <w:rStyle w:val="Nmerodepgina"/>
            <w:noProof/>
            <w:sz w:val="16"/>
            <w:szCs w:val="16"/>
            <w:lang w:val="es-MX"/>
          </w:rPr>
          <w:t>1</w:t>
        </w:r>
        <w:r w:rsidRPr="00556D47">
          <w:rPr>
            <w:rStyle w:val="Nmerodepgina"/>
            <w:sz w:val="16"/>
            <w:szCs w:val="16"/>
            <w:lang w:val="es-MX"/>
          </w:rPr>
          <w:fldChar w:fldCharType="end"/>
        </w:r>
        <w:r w:rsidRPr="00556D47">
          <w:rPr>
            <w:rStyle w:val="Nmerodepgina"/>
            <w:sz w:val="16"/>
            <w:szCs w:val="16"/>
            <w:lang w:val="es-MX"/>
          </w:rPr>
          <w:t xml:space="preserve"> de </w:t>
        </w:r>
        <w:r w:rsidRPr="00556D47">
          <w:rPr>
            <w:rStyle w:val="Nmerodepgina"/>
            <w:sz w:val="16"/>
            <w:szCs w:val="16"/>
            <w:lang w:val="es-MX"/>
          </w:rPr>
          <w:fldChar w:fldCharType="begin"/>
        </w:r>
        <w:r w:rsidRPr="00556D47">
          <w:rPr>
            <w:rStyle w:val="Nmerodepgina"/>
            <w:sz w:val="16"/>
            <w:szCs w:val="16"/>
            <w:lang w:val="es-MX"/>
          </w:rPr>
          <w:instrText xml:space="preserve"> NUMPAGES </w:instrText>
        </w:r>
        <w:r w:rsidRPr="00556D47">
          <w:rPr>
            <w:rStyle w:val="Nmerodepgina"/>
            <w:sz w:val="16"/>
            <w:szCs w:val="16"/>
            <w:lang w:val="es-MX"/>
          </w:rPr>
          <w:fldChar w:fldCharType="separate"/>
        </w:r>
        <w:r w:rsidRPr="00556D47">
          <w:rPr>
            <w:rStyle w:val="Nmerodepgina"/>
            <w:noProof/>
            <w:sz w:val="16"/>
            <w:szCs w:val="16"/>
            <w:lang w:val="es-MX"/>
          </w:rPr>
          <w:t>4</w:t>
        </w:r>
        <w:r w:rsidRPr="00556D47">
          <w:rPr>
            <w:rStyle w:val="Nmerodepgina"/>
            <w:sz w:val="16"/>
            <w:szCs w:val="16"/>
            <w:lang w:val="es-MX"/>
          </w:rPr>
          <w:fldChar w:fldCharType="end"/>
        </w:r>
      </w:p>
    </w:sdtContent>
  </w:sdt>
  <w:p w14:paraId="41C317C5" w14:textId="77777777" w:rsidR="00CF714F" w:rsidRDefault="00CF714F" w:rsidP="00F07E94"/>
  <w:p w14:paraId="46C79D69" w14:textId="14134176" w:rsidR="00912BCF" w:rsidRDefault="000478E8" w:rsidP="00F07E94">
    <w:pPr>
      <w:rPr>
        <w:color w:val="000000"/>
      </w:rPr>
    </w:pPr>
    <w:r>
      <w:rPr>
        <w:noProof/>
        <w:lang w:eastAsia="es-ES"/>
      </w:rPr>
      <mc:AlternateContent>
        <mc:Choice Requires="wps">
          <w:drawing>
            <wp:anchor distT="0" distB="0" distL="0" distR="0" simplePos="0" relativeHeight="251661824" behindDoc="1" locked="0" layoutInCell="1" hidden="0" allowOverlap="1" wp14:anchorId="6FC0B1D0" wp14:editId="4E7259AB">
              <wp:simplePos x="0" y="0"/>
              <wp:positionH relativeFrom="column">
                <wp:posOffset>-203199</wp:posOffset>
              </wp:positionH>
              <wp:positionV relativeFrom="paragraph">
                <wp:posOffset>9969500</wp:posOffset>
              </wp:positionV>
              <wp:extent cx="6350" cy="12700"/>
              <wp:effectExtent l="0" t="0" r="0" b="0"/>
              <wp:wrapNone/>
              <wp:docPr id="8" name="Rectángulo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221165" y="3776825"/>
                        <a:ext cx="6249670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39D33316" w14:textId="77777777" w:rsidR="00912BCF" w:rsidRDefault="00912BCF" w:rsidP="00F07E94"/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FC0B1D0" id="Rectángulo 8" o:spid="_x0000_s1027" style="position:absolute;left:0;text-align:left;margin-left:-16pt;margin-top:785pt;width:.5pt;height:1pt;z-index:-25165465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" fillcolor="black" stroked="f">
              <v:textbox inset="2.53958mm,2.53958mm,2.53958mm,2.53958mm">
                <w:txbxContent>
                  <w:p w14:paraId="39D33316" w14:textId="77777777" w:rsidR="00912BCF" w:rsidRDefault="00912BCF" w:rsidP="00F07E94"/>
                </w:txbxContent>
              </v:textbox>
            </v:rect>
          </w:pict>
        </mc:Fallback>
      </mc:AlternateContent>
    </w:r>
    <w:r>
      <w:rPr>
        <w:noProof/>
        <w:lang w:eastAsia="es-ES"/>
      </w:rPr>
      <mc:AlternateContent>
        <mc:Choice Requires="wps">
          <w:drawing>
            <wp:anchor distT="0" distB="0" distL="0" distR="0" simplePos="0" relativeHeight="251664896" behindDoc="1" locked="0" layoutInCell="1" hidden="0" allowOverlap="1" wp14:anchorId="13E6DE8C" wp14:editId="1AF46A24">
              <wp:simplePos x="0" y="0"/>
              <wp:positionH relativeFrom="column">
                <wp:posOffset>-165099</wp:posOffset>
              </wp:positionH>
              <wp:positionV relativeFrom="paragraph">
                <wp:posOffset>9982200</wp:posOffset>
              </wp:positionV>
              <wp:extent cx="6169660" cy="133350"/>
              <wp:effectExtent l="0" t="0" r="0" b="0"/>
              <wp:wrapNone/>
              <wp:docPr id="7" name="Rectá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265933" y="3718088"/>
                        <a:ext cx="6160135" cy="123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8A0103" w14:textId="77777777" w:rsidR="00912BCF" w:rsidRDefault="000478E8" w:rsidP="00F07E94">
                          <w:r>
                            <w:t>Campus Juan Gómez Millas. Las Palmeras 3425, Ñuñoa, Santiago de Chile. Escuela de Ciencias Ambientales y Biotecnología, Fono 29787212 – email: secienci@uchile.cl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3E6DE8C" id="Rectángulo 7" o:spid="_x0000_s1028" style="position:absolute;left:0;text-align:left;margin-left:-13pt;margin-top:786pt;width:485.8pt;height:10.5pt;z-index:-25165158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" filled="f" stroked="f">
              <v:textbox inset="0,0,0,0">
                <w:txbxContent>
                  <w:p w14:paraId="328A0103" w14:textId="77777777" w:rsidR="00912BCF" w:rsidRDefault="000478E8" w:rsidP="00F07E94">
                    <w:r>
                      <w:t>Campus Juan Gómez Millas. Las Palmeras 3425, Ñuñoa, Santiago de Chile. Escuela de Ciencias Ambientales y Biotecnología, Fono 29787212 – email: secienci@uchile.cl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BD10E" w14:textId="77777777" w:rsidR="00EC0947" w:rsidRDefault="00EC0947" w:rsidP="00F07E94">
      <w:r>
        <w:separator/>
      </w:r>
    </w:p>
  </w:footnote>
  <w:footnote w:type="continuationSeparator" w:id="0">
    <w:p w14:paraId="7B7F36D1" w14:textId="77777777" w:rsidR="00EC0947" w:rsidRDefault="00EC0947" w:rsidP="00F07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BDF92" w14:textId="77777777" w:rsidR="00556D47" w:rsidRDefault="00556D47" w:rsidP="00F07E94"/>
  <w:p w14:paraId="1A5BA692" w14:textId="77777777" w:rsidR="00556D47" w:rsidRDefault="00556D47" w:rsidP="00F07E94"/>
  <w:tbl>
    <w:tblPr>
      <w:tblStyle w:val="Tablaconcuadrcula"/>
      <w:tblW w:w="932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6"/>
      <w:gridCol w:w="6743"/>
      <w:gridCol w:w="1943"/>
    </w:tblGrid>
    <w:tr w:rsidR="00F07E94" w:rsidRPr="00F07E94" w14:paraId="4BA626D0" w14:textId="77777777" w:rsidTr="00F07E94">
      <w:trPr>
        <w:trHeight w:val="851"/>
      </w:trPr>
      <w:tc>
        <w:tcPr>
          <w:tcW w:w="580" w:type="dxa"/>
        </w:tcPr>
        <w:p w14:paraId="3F59E230" w14:textId="77777777" w:rsidR="00F07E94" w:rsidRDefault="00F07E94" w:rsidP="00F07E94">
          <w:pPr>
            <w:rPr>
              <w:color w:val="174AAC"/>
              <w:sz w:val="16"/>
              <w:szCs w:val="16"/>
            </w:rPr>
          </w:pPr>
        </w:p>
        <w:p w14:paraId="6DB1A1BA" w14:textId="6974C296" w:rsidR="00F07E94" w:rsidRPr="00F07E94" w:rsidRDefault="00F07E94" w:rsidP="00F07E94">
          <w:pPr>
            <w:rPr>
              <w:color w:val="174AAC"/>
              <w:sz w:val="16"/>
              <w:szCs w:val="16"/>
            </w:rPr>
          </w:pPr>
          <w:r w:rsidRPr="00F07E94">
            <w:rPr>
              <w:noProof/>
              <w:color w:val="174AAC"/>
              <w:sz w:val="16"/>
              <w:szCs w:val="16"/>
            </w:rPr>
            <w:drawing>
              <wp:inline distT="0" distB="0" distL="0" distR="0" wp14:anchorId="402BE54F" wp14:editId="6F08E92E">
                <wp:extent cx="266700" cy="563217"/>
                <wp:effectExtent l="0" t="0" r="0" b="0"/>
                <wp:docPr id="751630653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1630653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9767" cy="56969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1" w:type="dxa"/>
          <w:vAlign w:val="bottom"/>
        </w:tcPr>
        <w:p w14:paraId="52964791" w14:textId="77777777" w:rsidR="00F07E94" w:rsidRPr="00F07E94" w:rsidRDefault="00F07E94" w:rsidP="00F07E94">
          <w:pPr>
            <w:jc w:val="left"/>
            <w:rPr>
              <w:color w:val="174AAC"/>
              <w:sz w:val="16"/>
              <w:szCs w:val="16"/>
            </w:rPr>
          </w:pPr>
        </w:p>
        <w:p w14:paraId="39D2D5DA" w14:textId="77777777" w:rsidR="00F07E94" w:rsidRPr="00F07E94" w:rsidRDefault="00F07E94" w:rsidP="00F07E94">
          <w:pPr>
            <w:jc w:val="left"/>
            <w:rPr>
              <w:color w:val="174AAC"/>
              <w:sz w:val="16"/>
              <w:szCs w:val="16"/>
            </w:rPr>
          </w:pPr>
        </w:p>
        <w:p w14:paraId="6A446E33" w14:textId="4CFDA5EA" w:rsidR="00F07E94" w:rsidRPr="00F07E94" w:rsidRDefault="00F07E94" w:rsidP="00F07E94">
          <w:pPr>
            <w:adjustRightInd w:val="0"/>
            <w:jc w:val="left"/>
            <w:rPr>
              <w:color w:val="174AAC"/>
              <w:sz w:val="16"/>
              <w:szCs w:val="16"/>
            </w:rPr>
          </w:pPr>
          <w:r w:rsidRPr="00F07E94">
            <w:rPr>
              <w:color w:val="174AAC"/>
              <w:sz w:val="16"/>
              <w:szCs w:val="16"/>
            </w:rPr>
            <w:t xml:space="preserve">Escuela de Ciencias Ambientales y Biotecnología </w:t>
          </w:r>
        </w:p>
        <w:p w14:paraId="5E448347" w14:textId="77777777" w:rsidR="00F07E94" w:rsidRPr="00F07E94" w:rsidRDefault="00F07E94" w:rsidP="00F07E94">
          <w:pPr>
            <w:adjustRightInd w:val="0"/>
            <w:jc w:val="left"/>
            <w:rPr>
              <w:color w:val="174AAC"/>
              <w:sz w:val="16"/>
              <w:szCs w:val="16"/>
            </w:rPr>
          </w:pPr>
          <w:r w:rsidRPr="00F07E94">
            <w:rPr>
              <w:color w:val="174AAC"/>
              <w:sz w:val="16"/>
              <w:szCs w:val="16"/>
            </w:rPr>
            <w:t>Facultad de Ciencias</w:t>
          </w:r>
        </w:p>
        <w:p w14:paraId="056D1217" w14:textId="77777777" w:rsidR="00F07E94" w:rsidRPr="00F07E94" w:rsidRDefault="00F07E94" w:rsidP="00F07E94">
          <w:pPr>
            <w:adjustRightInd w:val="0"/>
            <w:jc w:val="left"/>
            <w:rPr>
              <w:color w:val="174AAC"/>
              <w:sz w:val="16"/>
              <w:szCs w:val="16"/>
            </w:rPr>
          </w:pPr>
          <w:r w:rsidRPr="00F07E94">
            <w:rPr>
              <w:color w:val="174AAC"/>
              <w:sz w:val="16"/>
              <w:szCs w:val="16"/>
            </w:rPr>
            <w:t>Universidad de Chile</w:t>
          </w:r>
        </w:p>
      </w:tc>
      <w:tc>
        <w:tcPr>
          <w:tcW w:w="1951" w:type="dxa"/>
          <w:vAlign w:val="bottom"/>
        </w:tcPr>
        <w:p w14:paraId="445BA0EC" w14:textId="77777777" w:rsidR="00F07E94" w:rsidRPr="00F07E94" w:rsidRDefault="00F07E94" w:rsidP="00F07E94">
          <w:pPr>
            <w:rPr>
              <w:color w:val="174AAC"/>
              <w:sz w:val="16"/>
              <w:szCs w:val="16"/>
            </w:rPr>
          </w:pPr>
        </w:p>
        <w:p w14:paraId="0A3949CA" w14:textId="77777777" w:rsidR="00F07E94" w:rsidRPr="00F07E94" w:rsidRDefault="00F07E94" w:rsidP="00F07E94">
          <w:pPr>
            <w:rPr>
              <w:color w:val="174AAC"/>
              <w:sz w:val="16"/>
              <w:szCs w:val="16"/>
            </w:rPr>
          </w:pPr>
          <w:r w:rsidRPr="00F07E94">
            <w:rPr>
              <w:color w:val="174AAC"/>
              <w:sz w:val="16"/>
              <w:szCs w:val="16"/>
            </w:rPr>
            <w:t>PPP-QA_ Vn°1</w:t>
          </w:r>
        </w:p>
        <w:p w14:paraId="52D08BDF" w14:textId="666CB7D4" w:rsidR="00F07E94" w:rsidRPr="00F07E94" w:rsidRDefault="00F07E94" w:rsidP="00F07E94">
          <w:pPr>
            <w:rPr>
              <w:color w:val="174AAC"/>
              <w:spacing w:val="-3"/>
              <w:sz w:val="16"/>
              <w:szCs w:val="16"/>
            </w:rPr>
          </w:pPr>
          <w:r w:rsidRPr="00F07E94">
            <w:rPr>
              <w:color w:val="174AAC"/>
              <w:sz w:val="16"/>
              <w:szCs w:val="16"/>
            </w:rPr>
            <w:t xml:space="preserve">Pagina </w:t>
          </w:r>
          <w:r w:rsidRPr="00F07E94">
            <w:rPr>
              <w:color w:val="174AAC"/>
              <w:sz w:val="16"/>
              <w:szCs w:val="16"/>
            </w:rPr>
            <w:fldChar w:fldCharType="begin"/>
          </w:r>
          <w:r w:rsidRPr="00F07E94">
            <w:rPr>
              <w:color w:val="174AAC"/>
              <w:sz w:val="16"/>
              <w:szCs w:val="16"/>
            </w:rPr>
            <w:instrText>PAGE \* ARABIC</w:instrText>
          </w:r>
          <w:r w:rsidRPr="00F07E94">
            <w:rPr>
              <w:color w:val="174AAC"/>
              <w:sz w:val="16"/>
              <w:szCs w:val="16"/>
            </w:rPr>
            <w:fldChar w:fldCharType="separate"/>
          </w:r>
          <w:r w:rsidRPr="00F07E94">
            <w:rPr>
              <w:color w:val="174AAC"/>
              <w:sz w:val="16"/>
              <w:szCs w:val="16"/>
            </w:rPr>
            <w:t>1</w:t>
          </w:r>
          <w:r w:rsidRPr="00F07E94">
            <w:rPr>
              <w:color w:val="174AAC"/>
              <w:sz w:val="16"/>
              <w:szCs w:val="16"/>
            </w:rPr>
            <w:fldChar w:fldCharType="end"/>
          </w:r>
          <w:r w:rsidRPr="00F07E94">
            <w:rPr>
              <w:color w:val="174AAC"/>
              <w:sz w:val="16"/>
              <w:szCs w:val="16"/>
            </w:rPr>
            <w:t xml:space="preserve"> de</w:t>
          </w:r>
          <w:r w:rsidRPr="00F07E94">
            <w:rPr>
              <w:color w:val="174AAC"/>
              <w:spacing w:val="-3"/>
              <w:sz w:val="16"/>
              <w:szCs w:val="16"/>
            </w:rPr>
            <w:t xml:space="preserve"> </w:t>
          </w:r>
          <w:r w:rsidR="00026898">
            <w:rPr>
              <w:color w:val="174AAC"/>
              <w:spacing w:val="-3"/>
              <w:sz w:val="16"/>
              <w:szCs w:val="16"/>
            </w:rPr>
            <w:t>5</w:t>
          </w:r>
        </w:p>
        <w:p w14:paraId="0906242A" w14:textId="6CA31C7E" w:rsidR="00F07E94" w:rsidRPr="00F07E94" w:rsidRDefault="00F07E94" w:rsidP="00F07E94">
          <w:pPr>
            <w:rPr>
              <w:color w:val="174AAC"/>
              <w:sz w:val="16"/>
              <w:szCs w:val="16"/>
            </w:rPr>
          </w:pPr>
          <w:r w:rsidRPr="00F07E94">
            <w:rPr>
              <w:color w:val="174AAC"/>
              <w:sz w:val="16"/>
              <w:szCs w:val="16"/>
            </w:rPr>
            <w:t>Fecha: 2009/04/13</w:t>
          </w:r>
        </w:p>
      </w:tc>
    </w:tr>
  </w:tbl>
  <w:p w14:paraId="5B4CA467" w14:textId="746C2678" w:rsidR="00912BCF" w:rsidRDefault="0059646B" w:rsidP="00F07E94">
    <w:r>
      <w:rPr>
        <w:noProof/>
        <w:lang w:eastAsia="es-ES"/>
      </w:rPr>
      <mc:AlternateContent>
        <mc:Choice Requires="wps">
          <w:drawing>
            <wp:anchor distT="0" distB="0" distL="0" distR="0" simplePos="0" relativeHeight="251655680" behindDoc="1" locked="0" layoutInCell="1" hidden="0" allowOverlap="1" wp14:anchorId="0056E098" wp14:editId="631391C8">
              <wp:simplePos x="0" y="0"/>
              <wp:positionH relativeFrom="page">
                <wp:posOffset>882650</wp:posOffset>
              </wp:positionH>
              <wp:positionV relativeFrom="page">
                <wp:posOffset>952500</wp:posOffset>
              </wp:positionV>
              <wp:extent cx="6350" cy="12700"/>
              <wp:effectExtent l="0" t="0" r="0" b="0"/>
              <wp:wrapNone/>
              <wp:docPr id="9" name="Rectángul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447543" y="3776825"/>
                        <a:ext cx="5796915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2D98B348" w14:textId="77777777" w:rsidR="00912BCF" w:rsidRDefault="00912BCF" w:rsidP="00F07E94"/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56E098" id="Rectángulo 9" o:spid="_x0000_s1026" style="position:absolute;left:0;text-align:left;margin-left:69.5pt;margin-top:75pt;width:.5pt;height:1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" fillcolor="black" stroked="f">
              <v:textbox inset="2.53958mm,2.53958mm,2.53958mm,2.53958mm">
                <w:txbxContent>
                  <w:p w14:paraId="2D98B348" w14:textId="77777777" w:rsidR="00912BCF" w:rsidRDefault="00912BCF" w:rsidP="00F07E94"/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415E0"/>
    <w:multiLevelType w:val="hybridMultilevel"/>
    <w:tmpl w:val="B78AD578"/>
    <w:lvl w:ilvl="0" w:tplc="97C62AA0">
      <w:start w:val="1"/>
      <w:numFmt w:val="bullet"/>
      <w:lvlText w:val="-"/>
      <w:lvlJc w:val="left"/>
      <w:pPr>
        <w:ind w:left="478" w:hanging="360"/>
      </w:pPr>
      <w:rPr>
        <w:rFonts w:ascii="Times New Roman" w:eastAsia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19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1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3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5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07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79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1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38" w:hanging="360"/>
      </w:pPr>
      <w:rPr>
        <w:rFonts w:ascii="Wingdings" w:hAnsi="Wingdings" w:hint="default"/>
      </w:rPr>
    </w:lvl>
  </w:abstractNum>
  <w:abstractNum w:abstractNumId="1" w15:restartNumberingAfterBreak="0">
    <w:nsid w:val="09DC6D9C"/>
    <w:multiLevelType w:val="multilevel"/>
    <w:tmpl w:val="D9EE3AF2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BE20040"/>
    <w:multiLevelType w:val="multilevel"/>
    <w:tmpl w:val="7BF4B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08191A"/>
    <w:multiLevelType w:val="hybridMultilevel"/>
    <w:tmpl w:val="6E6A6194"/>
    <w:lvl w:ilvl="0" w:tplc="E35A83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405A8"/>
    <w:multiLevelType w:val="multilevel"/>
    <w:tmpl w:val="71926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E611F8"/>
    <w:multiLevelType w:val="multilevel"/>
    <w:tmpl w:val="EFFC3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BF41D4"/>
    <w:multiLevelType w:val="multilevel"/>
    <w:tmpl w:val="7BF4B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7C1503"/>
    <w:multiLevelType w:val="hybridMultilevel"/>
    <w:tmpl w:val="B1F212B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E081A"/>
    <w:multiLevelType w:val="hybridMultilevel"/>
    <w:tmpl w:val="FFD8B21E"/>
    <w:lvl w:ilvl="0" w:tplc="B6580362">
      <w:start w:val="1"/>
      <w:numFmt w:val="decimal"/>
      <w:lvlText w:val="%1."/>
      <w:lvlJc w:val="left"/>
      <w:pPr>
        <w:ind w:left="478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198" w:hanging="360"/>
      </w:pPr>
    </w:lvl>
    <w:lvl w:ilvl="2" w:tplc="080A001B" w:tentative="1">
      <w:start w:val="1"/>
      <w:numFmt w:val="lowerRoman"/>
      <w:lvlText w:val="%3."/>
      <w:lvlJc w:val="right"/>
      <w:pPr>
        <w:ind w:left="1918" w:hanging="180"/>
      </w:pPr>
    </w:lvl>
    <w:lvl w:ilvl="3" w:tplc="080A000F" w:tentative="1">
      <w:start w:val="1"/>
      <w:numFmt w:val="decimal"/>
      <w:lvlText w:val="%4."/>
      <w:lvlJc w:val="left"/>
      <w:pPr>
        <w:ind w:left="2638" w:hanging="360"/>
      </w:pPr>
    </w:lvl>
    <w:lvl w:ilvl="4" w:tplc="080A0019" w:tentative="1">
      <w:start w:val="1"/>
      <w:numFmt w:val="lowerLetter"/>
      <w:lvlText w:val="%5."/>
      <w:lvlJc w:val="left"/>
      <w:pPr>
        <w:ind w:left="3358" w:hanging="360"/>
      </w:pPr>
    </w:lvl>
    <w:lvl w:ilvl="5" w:tplc="080A001B" w:tentative="1">
      <w:start w:val="1"/>
      <w:numFmt w:val="lowerRoman"/>
      <w:lvlText w:val="%6."/>
      <w:lvlJc w:val="right"/>
      <w:pPr>
        <w:ind w:left="4078" w:hanging="180"/>
      </w:pPr>
    </w:lvl>
    <w:lvl w:ilvl="6" w:tplc="080A000F" w:tentative="1">
      <w:start w:val="1"/>
      <w:numFmt w:val="decimal"/>
      <w:lvlText w:val="%7."/>
      <w:lvlJc w:val="left"/>
      <w:pPr>
        <w:ind w:left="4798" w:hanging="360"/>
      </w:pPr>
    </w:lvl>
    <w:lvl w:ilvl="7" w:tplc="080A0019" w:tentative="1">
      <w:start w:val="1"/>
      <w:numFmt w:val="lowerLetter"/>
      <w:lvlText w:val="%8."/>
      <w:lvlJc w:val="left"/>
      <w:pPr>
        <w:ind w:left="5518" w:hanging="360"/>
      </w:pPr>
    </w:lvl>
    <w:lvl w:ilvl="8" w:tplc="080A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9" w15:restartNumberingAfterBreak="0">
    <w:nsid w:val="196034ED"/>
    <w:multiLevelType w:val="multilevel"/>
    <w:tmpl w:val="81DEAEFA"/>
    <w:styleLink w:val="Listaactual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B9276D9"/>
    <w:multiLevelType w:val="multilevel"/>
    <w:tmpl w:val="8A0A0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BE31599"/>
    <w:multiLevelType w:val="multilevel"/>
    <w:tmpl w:val="6302A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F663533"/>
    <w:multiLevelType w:val="multilevel"/>
    <w:tmpl w:val="7BF4B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0DC4A74"/>
    <w:multiLevelType w:val="hybridMultilevel"/>
    <w:tmpl w:val="1868BDC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4872BC"/>
    <w:multiLevelType w:val="multilevel"/>
    <w:tmpl w:val="E27A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4B3D16"/>
    <w:multiLevelType w:val="multilevel"/>
    <w:tmpl w:val="47142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7DB3CFF"/>
    <w:multiLevelType w:val="hybridMultilevel"/>
    <w:tmpl w:val="655C1592"/>
    <w:lvl w:ilvl="0" w:tplc="AD4EFD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4C619C"/>
    <w:multiLevelType w:val="multilevel"/>
    <w:tmpl w:val="7BF4B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EBF2419"/>
    <w:multiLevelType w:val="multilevel"/>
    <w:tmpl w:val="7BF4B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48F1391"/>
    <w:multiLevelType w:val="multilevel"/>
    <w:tmpl w:val="B7CC8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9093B01"/>
    <w:multiLevelType w:val="multilevel"/>
    <w:tmpl w:val="86A86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C165A32"/>
    <w:multiLevelType w:val="hybridMultilevel"/>
    <w:tmpl w:val="EB688508"/>
    <w:lvl w:ilvl="0" w:tplc="080A0001">
      <w:start w:val="1"/>
      <w:numFmt w:val="bullet"/>
      <w:lvlText w:val=""/>
      <w:lvlJc w:val="left"/>
      <w:pPr>
        <w:ind w:left="83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22" w15:restartNumberingAfterBreak="0">
    <w:nsid w:val="421F6FBF"/>
    <w:multiLevelType w:val="hybridMultilevel"/>
    <w:tmpl w:val="85A459AC"/>
    <w:lvl w:ilvl="0" w:tplc="080A0001">
      <w:start w:val="1"/>
      <w:numFmt w:val="bullet"/>
      <w:lvlText w:val=""/>
      <w:lvlJc w:val="left"/>
      <w:pPr>
        <w:ind w:left="8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23" w15:restartNumberingAfterBreak="0">
    <w:nsid w:val="455471F9"/>
    <w:multiLevelType w:val="multilevel"/>
    <w:tmpl w:val="7BF4B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6417B8C"/>
    <w:multiLevelType w:val="multilevel"/>
    <w:tmpl w:val="14623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F74569B"/>
    <w:multiLevelType w:val="multilevel"/>
    <w:tmpl w:val="5E8A33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7624EB"/>
    <w:multiLevelType w:val="multilevel"/>
    <w:tmpl w:val="0E426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FA64BB0"/>
    <w:multiLevelType w:val="multilevel"/>
    <w:tmpl w:val="ED904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00B09FF"/>
    <w:multiLevelType w:val="multilevel"/>
    <w:tmpl w:val="51882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30D50C4"/>
    <w:multiLevelType w:val="multilevel"/>
    <w:tmpl w:val="56624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50A22A7"/>
    <w:multiLevelType w:val="multilevel"/>
    <w:tmpl w:val="23443606"/>
    <w:lvl w:ilvl="0">
      <w:start w:val="1"/>
      <w:numFmt w:val="decimal"/>
      <w:lvlText w:val="%1."/>
      <w:lvlJc w:val="left"/>
      <w:pPr>
        <w:ind w:left="396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6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32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32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468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468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687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04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7" w:hanging="1440"/>
      </w:pPr>
      <w:rPr>
        <w:rFonts w:hint="default"/>
        <w:b/>
      </w:rPr>
    </w:lvl>
  </w:abstractNum>
  <w:abstractNum w:abstractNumId="31" w15:restartNumberingAfterBreak="0">
    <w:nsid w:val="5677562E"/>
    <w:multiLevelType w:val="hybridMultilevel"/>
    <w:tmpl w:val="FB8269D8"/>
    <w:lvl w:ilvl="0" w:tplc="080A0001">
      <w:start w:val="1"/>
      <w:numFmt w:val="bullet"/>
      <w:lvlText w:val=""/>
      <w:lvlJc w:val="left"/>
      <w:pPr>
        <w:ind w:left="83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32" w15:restartNumberingAfterBreak="0">
    <w:nsid w:val="59584B22"/>
    <w:multiLevelType w:val="hybridMultilevel"/>
    <w:tmpl w:val="1DACD414"/>
    <w:lvl w:ilvl="0" w:tplc="A8C4F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E9C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0EF1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AB4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7AD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567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C8D0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F68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72F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A2A3B5C"/>
    <w:multiLevelType w:val="multilevel"/>
    <w:tmpl w:val="7BF4B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C7B1491"/>
    <w:multiLevelType w:val="multilevel"/>
    <w:tmpl w:val="7BF4B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FC718EB"/>
    <w:multiLevelType w:val="multilevel"/>
    <w:tmpl w:val="5E8A33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0623C6"/>
    <w:multiLevelType w:val="multilevel"/>
    <w:tmpl w:val="426A5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4874B3E"/>
    <w:multiLevelType w:val="hybridMultilevel"/>
    <w:tmpl w:val="EBDAA0F0"/>
    <w:lvl w:ilvl="0" w:tplc="C82CD8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5"/>
        <w:szCs w:val="15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A70799"/>
    <w:multiLevelType w:val="hybridMultilevel"/>
    <w:tmpl w:val="5F3E249C"/>
    <w:lvl w:ilvl="0" w:tplc="080A0001">
      <w:start w:val="1"/>
      <w:numFmt w:val="bullet"/>
      <w:lvlText w:val=""/>
      <w:lvlJc w:val="left"/>
      <w:pPr>
        <w:ind w:left="88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39" w15:restartNumberingAfterBreak="0">
    <w:nsid w:val="662B3E00"/>
    <w:multiLevelType w:val="multilevel"/>
    <w:tmpl w:val="849CC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70040DD"/>
    <w:multiLevelType w:val="multilevel"/>
    <w:tmpl w:val="46FCC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7DF10FC"/>
    <w:multiLevelType w:val="multilevel"/>
    <w:tmpl w:val="7BF4B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BEA4355"/>
    <w:multiLevelType w:val="hybridMultilevel"/>
    <w:tmpl w:val="A3604B8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053C6C"/>
    <w:multiLevelType w:val="multilevel"/>
    <w:tmpl w:val="749AC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22F4977"/>
    <w:multiLevelType w:val="hybridMultilevel"/>
    <w:tmpl w:val="630A04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E05C92"/>
    <w:multiLevelType w:val="multilevel"/>
    <w:tmpl w:val="44D87BA0"/>
    <w:lvl w:ilvl="0">
      <w:numFmt w:val="bullet"/>
      <w:lvlText w:val="●"/>
      <w:lvlJc w:val="left"/>
      <w:pPr>
        <w:ind w:left="838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numFmt w:val="bullet"/>
      <w:lvlText w:val="•"/>
      <w:lvlJc w:val="left"/>
      <w:pPr>
        <w:ind w:left="1686" w:hanging="360"/>
      </w:pPr>
    </w:lvl>
    <w:lvl w:ilvl="2">
      <w:numFmt w:val="bullet"/>
      <w:lvlText w:val="•"/>
      <w:lvlJc w:val="left"/>
      <w:pPr>
        <w:ind w:left="2533" w:hanging="360"/>
      </w:pPr>
    </w:lvl>
    <w:lvl w:ilvl="3">
      <w:numFmt w:val="bullet"/>
      <w:lvlText w:val="•"/>
      <w:lvlJc w:val="left"/>
      <w:pPr>
        <w:ind w:left="3379" w:hanging="360"/>
      </w:pPr>
    </w:lvl>
    <w:lvl w:ilvl="4">
      <w:numFmt w:val="bullet"/>
      <w:lvlText w:val="•"/>
      <w:lvlJc w:val="left"/>
      <w:pPr>
        <w:ind w:left="4226" w:hanging="360"/>
      </w:pPr>
    </w:lvl>
    <w:lvl w:ilvl="5">
      <w:numFmt w:val="bullet"/>
      <w:lvlText w:val="•"/>
      <w:lvlJc w:val="left"/>
      <w:pPr>
        <w:ind w:left="5073" w:hanging="360"/>
      </w:pPr>
    </w:lvl>
    <w:lvl w:ilvl="6">
      <w:numFmt w:val="bullet"/>
      <w:lvlText w:val="•"/>
      <w:lvlJc w:val="left"/>
      <w:pPr>
        <w:ind w:left="5919" w:hanging="360"/>
      </w:pPr>
    </w:lvl>
    <w:lvl w:ilvl="7">
      <w:numFmt w:val="bullet"/>
      <w:lvlText w:val="•"/>
      <w:lvlJc w:val="left"/>
      <w:pPr>
        <w:ind w:left="6766" w:hanging="360"/>
      </w:pPr>
    </w:lvl>
    <w:lvl w:ilvl="8">
      <w:numFmt w:val="bullet"/>
      <w:lvlText w:val="•"/>
      <w:lvlJc w:val="left"/>
      <w:pPr>
        <w:ind w:left="7613" w:hanging="360"/>
      </w:pPr>
    </w:lvl>
  </w:abstractNum>
  <w:abstractNum w:abstractNumId="46" w15:restartNumberingAfterBreak="0">
    <w:nsid w:val="74C8630D"/>
    <w:multiLevelType w:val="multilevel"/>
    <w:tmpl w:val="DE8E7F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5DD6748"/>
    <w:multiLevelType w:val="multilevel"/>
    <w:tmpl w:val="0B5AD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8A10446"/>
    <w:multiLevelType w:val="multilevel"/>
    <w:tmpl w:val="62224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F732547"/>
    <w:multiLevelType w:val="multilevel"/>
    <w:tmpl w:val="5E8A33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41172763">
    <w:abstractNumId w:val="45"/>
  </w:num>
  <w:num w:numId="2" w16cid:durableId="186066682">
    <w:abstractNumId w:val="25"/>
  </w:num>
  <w:num w:numId="3" w16cid:durableId="889875499">
    <w:abstractNumId w:val="16"/>
  </w:num>
  <w:num w:numId="4" w16cid:durableId="1566643096">
    <w:abstractNumId w:val="3"/>
  </w:num>
  <w:num w:numId="5" w16cid:durableId="993408729">
    <w:abstractNumId w:val="35"/>
  </w:num>
  <w:num w:numId="6" w16cid:durableId="972905353">
    <w:abstractNumId w:val="3"/>
  </w:num>
  <w:num w:numId="7" w16cid:durableId="456263955">
    <w:abstractNumId w:val="20"/>
  </w:num>
  <w:num w:numId="8" w16cid:durableId="983043322">
    <w:abstractNumId w:val="32"/>
  </w:num>
  <w:num w:numId="9" w16cid:durableId="1721439520">
    <w:abstractNumId w:val="49"/>
  </w:num>
  <w:num w:numId="10" w16cid:durableId="1602957769">
    <w:abstractNumId w:val="7"/>
  </w:num>
  <w:num w:numId="11" w16cid:durableId="1120227218">
    <w:abstractNumId w:val="42"/>
  </w:num>
  <w:num w:numId="12" w16cid:durableId="1430156968">
    <w:abstractNumId w:val="30"/>
  </w:num>
  <w:num w:numId="13" w16cid:durableId="1649435029">
    <w:abstractNumId w:val="31"/>
  </w:num>
  <w:num w:numId="14" w16cid:durableId="804469692">
    <w:abstractNumId w:val="8"/>
  </w:num>
  <w:num w:numId="15" w16cid:durableId="818158361">
    <w:abstractNumId w:val="22"/>
  </w:num>
  <w:num w:numId="16" w16cid:durableId="1005010628">
    <w:abstractNumId w:val="13"/>
  </w:num>
  <w:num w:numId="17" w16cid:durableId="1776174113">
    <w:abstractNumId w:val="38"/>
  </w:num>
  <w:num w:numId="18" w16cid:durableId="1969621403">
    <w:abstractNumId w:val="21"/>
  </w:num>
  <w:num w:numId="19" w16cid:durableId="1421099370">
    <w:abstractNumId w:val="0"/>
  </w:num>
  <w:num w:numId="20" w16cid:durableId="2028479996">
    <w:abstractNumId w:val="44"/>
  </w:num>
  <w:num w:numId="21" w16cid:durableId="998969651">
    <w:abstractNumId w:val="1"/>
  </w:num>
  <w:num w:numId="22" w16cid:durableId="783617374">
    <w:abstractNumId w:val="46"/>
  </w:num>
  <w:num w:numId="23" w16cid:durableId="6099140">
    <w:abstractNumId w:val="5"/>
  </w:num>
  <w:num w:numId="24" w16cid:durableId="1474761272">
    <w:abstractNumId w:val="39"/>
  </w:num>
  <w:num w:numId="25" w16cid:durableId="1603763208">
    <w:abstractNumId w:val="15"/>
  </w:num>
  <w:num w:numId="26" w16cid:durableId="1400862704">
    <w:abstractNumId w:val="2"/>
  </w:num>
  <w:num w:numId="27" w16cid:durableId="1602487426">
    <w:abstractNumId w:val="14"/>
  </w:num>
  <w:num w:numId="28" w16cid:durableId="1094016177">
    <w:abstractNumId w:val="4"/>
  </w:num>
  <w:num w:numId="29" w16cid:durableId="353382124">
    <w:abstractNumId w:val="19"/>
  </w:num>
  <w:num w:numId="30" w16cid:durableId="1611739734">
    <w:abstractNumId w:val="36"/>
  </w:num>
  <w:num w:numId="31" w16cid:durableId="1633293758">
    <w:abstractNumId w:val="29"/>
  </w:num>
  <w:num w:numId="32" w16cid:durableId="949312394">
    <w:abstractNumId w:val="24"/>
  </w:num>
  <w:num w:numId="33" w16cid:durableId="1679843735">
    <w:abstractNumId w:val="17"/>
  </w:num>
  <w:num w:numId="34" w16cid:durableId="712732704">
    <w:abstractNumId w:val="28"/>
  </w:num>
  <w:num w:numId="35" w16cid:durableId="1851487297">
    <w:abstractNumId w:val="33"/>
  </w:num>
  <w:num w:numId="36" w16cid:durableId="2089695362">
    <w:abstractNumId w:val="18"/>
  </w:num>
  <w:num w:numId="37" w16cid:durableId="1042677919">
    <w:abstractNumId w:val="34"/>
  </w:num>
  <w:num w:numId="38" w16cid:durableId="473840344">
    <w:abstractNumId w:val="23"/>
  </w:num>
  <w:num w:numId="39" w16cid:durableId="1302953899">
    <w:abstractNumId w:val="41"/>
  </w:num>
  <w:num w:numId="40" w16cid:durableId="851794566">
    <w:abstractNumId w:val="47"/>
  </w:num>
  <w:num w:numId="41" w16cid:durableId="410854002">
    <w:abstractNumId w:val="12"/>
  </w:num>
  <w:num w:numId="42" w16cid:durableId="795175642">
    <w:abstractNumId w:val="6"/>
  </w:num>
  <w:num w:numId="43" w16cid:durableId="923147827">
    <w:abstractNumId w:val="9"/>
  </w:num>
  <w:num w:numId="44" w16cid:durableId="260916241">
    <w:abstractNumId w:val="43"/>
  </w:num>
  <w:num w:numId="45" w16cid:durableId="1577740565">
    <w:abstractNumId w:val="27"/>
  </w:num>
  <w:num w:numId="46" w16cid:durableId="500585407">
    <w:abstractNumId w:val="48"/>
  </w:num>
  <w:num w:numId="47" w16cid:durableId="2102529629">
    <w:abstractNumId w:val="10"/>
  </w:num>
  <w:num w:numId="48" w16cid:durableId="905265011">
    <w:abstractNumId w:val="11"/>
  </w:num>
  <w:num w:numId="49" w16cid:durableId="1680816635">
    <w:abstractNumId w:val="26"/>
  </w:num>
  <w:num w:numId="50" w16cid:durableId="417752079">
    <w:abstractNumId w:val="40"/>
  </w:num>
  <w:num w:numId="51" w16cid:durableId="175396518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BCF"/>
    <w:rsid w:val="000041A7"/>
    <w:rsid w:val="00014499"/>
    <w:rsid w:val="00021CFF"/>
    <w:rsid w:val="00026898"/>
    <w:rsid w:val="000424AC"/>
    <w:rsid w:val="000478E8"/>
    <w:rsid w:val="000522C6"/>
    <w:rsid w:val="0008014C"/>
    <w:rsid w:val="000950D9"/>
    <w:rsid w:val="000A5553"/>
    <w:rsid w:val="000B77E4"/>
    <w:rsid w:val="000D49DD"/>
    <w:rsid w:val="000F2D94"/>
    <w:rsid w:val="0011497A"/>
    <w:rsid w:val="00114AA8"/>
    <w:rsid w:val="001167E2"/>
    <w:rsid w:val="00130348"/>
    <w:rsid w:val="001529F7"/>
    <w:rsid w:val="00154391"/>
    <w:rsid w:val="00163B26"/>
    <w:rsid w:val="00167ABB"/>
    <w:rsid w:val="00170913"/>
    <w:rsid w:val="001844B5"/>
    <w:rsid w:val="00191598"/>
    <w:rsid w:val="00196F0F"/>
    <w:rsid w:val="001B01B7"/>
    <w:rsid w:val="001C0715"/>
    <w:rsid w:val="001C1D39"/>
    <w:rsid w:val="001D424F"/>
    <w:rsid w:val="001E61D9"/>
    <w:rsid w:val="001E7DBB"/>
    <w:rsid w:val="001F434C"/>
    <w:rsid w:val="00201D7C"/>
    <w:rsid w:val="0021180B"/>
    <w:rsid w:val="0024035D"/>
    <w:rsid w:val="002639B8"/>
    <w:rsid w:val="002732C6"/>
    <w:rsid w:val="002767F8"/>
    <w:rsid w:val="00281769"/>
    <w:rsid w:val="00282F37"/>
    <w:rsid w:val="00283A5C"/>
    <w:rsid w:val="002A3FB2"/>
    <w:rsid w:val="002B6F00"/>
    <w:rsid w:val="002D3169"/>
    <w:rsid w:val="002F0778"/>
    <w:rsid w:val="00300946"/>
    <w:rsid w:val="0031645E"/>
    <w:rsid w:val="00351A26"/>
    <w:rsid w:val="00363BEC"/>
    <w:rsid w:val="00384996"/>
    <w:rsid w:val="00390DC3"/>
    <w:rsid w:val="003A06C0"/>
    <w:rsid w:val="003B0124"/>
    <w:rsid w:val="003B65C4"/>
    <w:rsid w:val="003E1A1D"/>
    <w:rsid w:val="00404E5D"/>
    <w:rsid w:val="00405A46"/>
    <w:rsid w:val="0042018C"/>
    <w:rsid w:val="004269A6"/>
    <w:rsid w:val="004322CA"/>
    <w:rsid w:val="00434E24"/>
    <w:rsid w:val="0044098F"/>
    <w:rsid w:val="00447211"/>
    <w:rsid w:val="004606BC"/>
    <w:rsid w:val="00467E90"/>
    <w:rsid w:val="00471F18"/>
    <w:rsid w:val="00474F16"/>
    <w:rsid w:val="00486EC2"/>
    <w:rsid w:val="00492C25"/>
    <w:rsid w:val="004A7BD2"/>
    <w:rsid w:val="004B56CC"/>
    <w:rsid w:val="004C196B"/>
    <w:rsid w:val="004F029F"/>
    <w:rsid w:val="004F5E8C"/>
    <w:rsid w:val="00512A73"/>
    <w:rsid w:val="0052002F"/>
    <w:rsid w:val="00520091"/>
    <w:rsid w:val="00532850"/>
    <w:rsid w:val="00554A99"/>
    <w:rsid w:val="00556D47"/>
    <w:rsid w:val="005614DC"/>
    <w:rsid w:val="00562A02"/>
    <w:rsid w:val="005650EE"/>
    <w:rsid w:val="00567A48"/>
    <w:rsid w:val="0059646B"/>
    <w:rsid w:val="005B2267"/>
    <w:rsid w:val="005B2E61"/>
    <w:rsid w:val="005B632E"/>
    <w:rsid w:val="005C1F36"/>
    <w:rsid w:val="005D0E93"/>
    <w:rsid w:val="005E1E29"/>
    <w:rsid w:val="005E4970"/>
    <w:rsid w:val="005F4815"/>
    <w:rsid w:val="005F5782"/>
    <w:rsid w:val="006319F0"/>
    <w:rsid w:val="00642DFA"/>
    <w:rsid w:val="00656E94"/>
    <w:rsid w:val="006651BD"/>
    <w:rsid w:val="00685995"/>
    <w:rsid w:val="006960A5"/>
    <w:rsid w:val="006A1E23"/>
    <w:rsid w:val="006D400A"/>
    <w:rsid w:val="006D587C"/>
    <w:rsid w:val="006D7B1F"/>
    <w:rsid w:val="006E0137"/>
    <w:rsid w:val="006F33CB"/>
    <w:rsid w:val="00722033"/>
    <w:rsid w:val="00730663"/>
    <w:rsid w:val="00731C75"/>
    <w:rsid w:val="007556D4"/>
    <w:rsid w:val="00761D9B"/>
    <w:rsid w:val="007642AD"/>
    <w:rsid w:val="00785EDA"/>
    <w:rsid w:val="00787775"/>
    <w:rsid w:val="00787A10"/>
    <w:rsid w:val="007B45F9"/>
    <w:rsid w:val="007C3E99"/>
    <w:rsid w:val="007D0424"/>
    <w:rsid w:val="007E07CF"/>
    <w:rsid w:val="007E1A4F"/>
    <w:rsid w:val="007E54A8"/>
    <w:rsid w:val="007E7C14"/>
    <w:rsid w:val="00820E49"/>
    <w:rsid w:val="008244E0"/>
    <w:rsid w:val="008808E3"/>
    <w:rsid w:val="008859F9"/>
    <w:rsid w:val="008B4A75"/>
    <w:rsid w:val="008B77D8"/>
    <w:rsid w:val="008C5991"/>
    <w:rsid w:val="008D04D5"/>
    <w:rsid w:val="008D2467"/>
    <w:rsid w:val="008D54B5"/>
    <w:rsid w:val="00910E5E"/>
    <w:rsid w:val="0091168B"/>
    <w:rsid w:val="00912BCF"/>
    <w:rsid w:val="009366B4"/>
    <w:rsid w:val="00937594"/>
    <w:rsid w:val="009510B1"/>
    <w:rsid w:val="00972219"/>
    <w:rsid w:val="0098778E"/>
    <w:rsid w:val="00996501"/>
    <w:rsid w:val="009A5C9F"/>
    <w:rsid w:val="009C59E9"/>
    <w:rsid w:val="009C7C92"/>
    <w:rsid w:val="009E60AA"/>
    <w:rsid w:val="009F1071"/>
    <w:rsid w:val="009F6FFF"/>
    <w:rsid w:val="00A0417A"/>
    <w:rsid w:val="00A069E7"/>
    <w:rsid w:val="00A275B5"/>
    <w:rsid w:val="00A65F5E"/>
    <w:rsid w:val="00A746B6"/>
    <w:rsid w:val="00A81C7F"/>
    <w:rsid w:val="00AA0354"/>
    <w:rsid w:val="00AA0CE9"/>
    <w:rsid w:val="00AC4D78"/>
    <w:rsid w:val="00AF0411"/>
    <w:rsid w:val="00AF373A"/>
    <w:rsid w:val="00B0021E"/>
    <w:rsid w:val="00B323E8"/>
    <w:rsid w:val="00B35D33"/>
    <w:rsid w:val="00B44418"/>
    <w:rsid w:val="00B5064C"/>
    <w:rsid w:val="00B60C94"/>
    <w:rsid w:val="00B60CE2"/>
    <w:rsid w:val="00B60FE8"/>
    <w:rsid w:val="00B61BEE"/>
    <w:rsid w:val="00B85A8E"/>
    <w:rsid w:val="00B92A27"/>
    <w:rsid w:val="00B94338"/>
    <w:rsid w:val="00BC298C"/>
    <w:rsid w:val="00BC5FF7"/>
    <w:rsid w:val="00BC705F"/>
    <w:rsid w:val="00BD1F3D"/>
    <w:rsid w:val="00BE7A5C"/>
    <w:rsid w:val="00BF0988"/>
    <w:rsid w:val="00C134E9"/>
    <w:rsid w:val="00C307AA"/>
    <w:rsid w:val="00C348C9"/>
    <w:rsid w:val="00C402CB"/>
    <w:rsid w:val="00C469B8"/>
    <w:rsid w:val="00C5343B"/>
    <w:rsid w:val="00C64991"/>
    <w:rsid w:val="00C6726B"/>
    <w:rsid w:val="00C94C21"/>
    <w:rsid w:val="00CA3E65"/>
    <w:rsid w:val="00CB4B11"/>
    <w:rsid w:val="00CB7814"/>
    <w:rsid w:val="00CC24E7"/>
    <w:rsid w:val="00CC2881"/>
    <w:rsid w:val="00CC5A1D"/>
    <w:rsid w:val="00CD2005"/>
    <w:rsid w:val="00CF4130"/>
    <w:rsid w:val="00CF714F"/>
    <w:rsid w:val="00CF7C0F"/>
    <w:rsid w:val="00D22F21"/>
    <w:rsid w:val="00D23DFE"/>
    <w:rsid w:val="00D25C0B"/>
    <w:rsid w:val="00D324A4"/>
    <w:rsid w:val="00D35AD9"/>
    <w:rsid w:val="00D415EC"/>
    <w:rsid w:val="00D70078"/>
    <w:rsid w:val="00D8084C"/>
    <w:rsid w:val="00DB5118"/>
    <w:rsid w:val="00DE4CBF"/>
    <w:rsid w:val="00E01072"/>
    <w:rsid w:val="00E01343"/>
    <w:rsid w:val="00E065C1"/>
    <w:rsid w:val="00E06F47"/>
    <w:rsid w:val="00E1748F"/>
    <w:rsid w:val="00E27142"/>
    <w:rsid w:val="00E4073B"/>
    <w:rsid w:val="00E4100D"/>
    <w:rsid w:val="00E56F0F"/>
    <w:rsid w:val="00E639D8"/>
    <w:rsid w:val="00E65E70"/>
    <w:rsid w:val="00E83BC6"/>
    <w:rsid w:val="00E8652C"/>
    <w:rsid w:val="00EA2293"/>
    <w:rsid w:val="00EA356E"/>
    <w:rsid w:val="00EA4893"/>
    <w:rsid w:val="00EB05DA"/>
    <w:rsid w:val="00EB6085"/>
    <w:rsid w:val="00EC0947"/>
    <w:rsid w:val="00ED742E"/>
    <w:rsid w:val="00ED7769"/>
    <w:rsid w:val="00F07E94"/>
    <w:rsid w:val="00F106DB"/>
    <w:rsid w:val="00F10E47"/>
    <w:rsid w:val="00F164BE"/>
    <w:rsid w:val="00F23E82"/>
    <w:rsid w:val="00F375EE"/>
    <w:rsid w:val="00F47D6A"/>
    <w:rsid w:val="00F60301"/>
    <w:rsid w:val="00F764FB"/>
    <w:rsid w:val="00F83F46"/>
    <w:rsid w:val="00F924D9"/>
    <w:rsid w:val="00FA7013"/>
    <w:rsid w:val="00FC1FB6"/>
    <w:rsid w:val="00FC738C"/>
    <w:rsid w:val="00FC7886"/>
    <w:rsid w:val="00FD1C83"/>
    <w:rsid w:val="00FD5785"/>
    <w:rsid w:val="00FE2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CAF04E"/>
  <w15:docId w15:val="{75448821-5C1A-0141-A821-CCAB5A6C3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s-ES" w:eastAsia="es-C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E94"/>
    <w:pPr>
      <w:widowControl/>
      <w:jc w:val="both"/>
    </w:pPr>
    <w:rPr>
      <w:rFonts w:ascii="Calibri" w:hAnsi="Calibri" w:cs="Calibri"/>
      <w:sz w:val="20"/>
      <w:szCs w:val="20"/>
      <w:lang w:val="es-CL" w:eastAsia="es-MX"/>
    </w:rPr>
  </w:style>
  <w:style w:type="paragraph" w:styleId="Ttulo1">
    <w:name w:val="heading 1"/>
    <w:basedOn w:val="Ttulo2"/>
    <w:uiPriority w:val="9"/>
    <w:qFormat/>
    <w:rsid w:val="00F924D9"/>
    <w:pPr>
      <w:numPr>
        <w:ilvl w:val="0"/>
      </w:numPr>
      <w:spacing w:before="120"/>
      <w:ind w:left="283" w:hanging="357"/>
      <w:outlineLvl w:val="0"/>
    </w:pPr>
    <w:rPr>
      <w:bCs w:val="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924D9"/>
    <w:pPr>
      <w:keepNext/>
      <w:keepLines/>
      <w:widowControl w:val="0"/>
      <w:numPr>
        <w:ilvl w:val="1"/>
        <w:numId w:val="21"/>
      </w:numPr>
      <w:spacing w:before="360" w:after="80"/>
      <w:ind w:left="426"/>
      <w:outlineLvl w:val="1"/>
    </w:pPr>
    <w:rPr>
      <w:rFonts w:ascii="Calibri Light" w:hAnsi="Calibri Light" w:cs="Calibri Light"/>
      <w:b/>
      <w:bCs/>
      <w:sz w:val="22"/>
      <w:szCs w:val="2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i/>
      <w:iCs/>
    </w:rPr>
  </w:style>
  <w:style w:type="paragraph" w:styleId="Prrafodelista">
    <w:name w:val="List Paragraph"/>
    <w:basedOn w:val="Normal"/>
    <w:uiPriority w:val="34"/>
    <w:qFormat/>
    <w:pPr>
      <w:spacing w:line="244" w:lineRule="exact"/>
      <w:ind w:left="838" w:hanging="36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59"/>
    <w:rsid w:val="005D4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2C399C"/>
    <w:rPr>
      <w:color w:val="808080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0"/>
    <w:tblPr>
      <w:tblStyleRowBandSize w:val="1"/>
      <w:tblStyleColBandSize w:val="1"/>
    </w:tblPr>
  </w:style>
  <w:style w:type="paragraph" w:styleId="Encabezado">
    <w:name w:val="header"/>
    <w:basedOn w:val="Normal"/>
    <w:link w:val="EncabezadoCar"/>
    <w:uiPriority w:val="99"/>
    <w:unhideWhenUsed/>
    <w:rsid w:val="0059646B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9646B"/>
  </w:style>
  <w:style w:type="paragraph" w:styleId="Piedepgina">
    <w:name w:val="footer"/>
    <w:basedOn w:val="Normal"/>
    <w:link w:val="PiedepginaCar"/>
    <w:uiPriority w:val="99"/>
    <w:unhideWhenUsed/>
    <w:rsid w:val="0059646B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9646B"/>
  </w:style>
  <w:style w:type="character" w:styleId="Refdecomentario">
    <w:name w:val="annotation reference"/>
    <w:basedOn w:val="Fuentedeprrafopredeter"/>
    <w:uiPriority w:val="99"/>
    <w:semiHidden/>
    <w:unhideWhenUsed/>
    <w:rsid w:val="008C599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C5991"/>
    <w:rPr>
      <w:lang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C5991"/>
    <w:rPr>
      <w:sz w:val="20"/>
      <w:szCs w:val="20"/>
      <w:lang w:eastAsia="es-ES"/>
    </w:rPr>
  </w:style>
  <w:style w:type="character" w:customStyle="1" w:styleId="cf01">
    <w:name w:val="cf01"/>
    <w:basedOn w:val="Fuentedeprrafopredeter"/>
    <w:rsid w:val="00363BEC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363BEC"/>
    <w:pPr>
      <w:spacing w:before="100" w:beforeAutospacing="1" w:after="100" w:afterAutospacing="1"/>
    </w:pPr>
    <w:rPr>
      <w:sz w:val="24"/>
      <w:szCs w:val="24"/>
    </w:rPr>
  </w:style>
  <w:style w:type="character" w:customStyle="1" w:styleId="author">
    <w:name w:val="author"/>
    <w:basedOn w:val="Fuentedeprrafopredeter"/>
    <w:rsid w:val="00761D9B"/>
  </w:style>
  <w:style w:type="character" w:customStyle="1" w:styleId="articletitle">
    <w:name w:val="articletitle"/>
    <w:basedOn w:val="Fuentedeprrafopredeter"/>
    <w:rsid w:val="00761D9B"/>
  </w:style>
  <w:style w:type="character" w:customStyle="1" w:styleId="pubyear">
    <w:name w:val="pubyear"/>
    <w:basedOn w:val="Fuentedeprrafopredeter"/>
    <w:rsid w:val="00761D9B"/>
  </w:style>
  <w:style w:type="character" w:customStyle="1" w:styleId="vol">
    <w:name w:val="vol"/>
    <w:basedOn w:val="Fuentedeprrafopredeter"/>
    <w:rsid w:val="00761D9B"/>
  </w:style>
  <w:style w:type="character" w:customStyle="1" w:styleId="pagefirst">
    <w:name w:val="pagefirst"/>
    <w:basedOn w:val="Fuentedeprrafopredeter"/>
    <w:rsid w:val="00761D9B"/>
  </w:style>
  <w:style w:type="character" w:customStyle="1" w:styleId="pagelast">
    <w:name w:val="pagelast"/>
    <w:basedOn w:val="Fuentedeprrafopredeter"/>
    <w:rsid w:val="00761D9B"/>
  </w:style>
  <w:style w:type="character" w:styleId="Hipervnculo">
    <w:name w:val="Hyperlink"/>
    <w:basedOn w:val="Fuentedeprrafopredeter"/>
    <w:uiPriority w:val="99"/>
    <w:unhideWhenUsed/>
    <w:rsid w:val="00761D9B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61D9B"/>
    <w:rPr>
      <w:color w:val="605E5C"/>
      <w:shd w:val="clear" w:color="auto" w:fill="E1DFDD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5E1E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5E1E29"/>
    <w:rPr>
      <w:rFonts w:ascii="Courier New" w:hAnsi="Courier New" w:cs="Courier New"/>
      <w:sz w:val="20"/>
      <w:szCs w:val="20"/>
      <w:lang w:val="es-CL"/>
    </w:rPr>
  </w:style>
  <w:style w:type="character" w:customStyle="1" w:styleId="y2iqfc">
    <w:name w:val="y2iqfc"/>
    <w:basedOn w:val="Fuentedeprrafopredeter"/>
    <w:rsid w:val="005E1E29"/>
  </w:style>
  <w:style w:type="character" w:styleId="Textoennegrita">
    <w:name w:val="Strong"/>
    <w:basedOn w:val="Fuentedeprrafopredeter"/>
    <w:uiPriority w:val="22"/>
    <w:qFormat/>
    <w:rsid w:val="00E83BC6"/>
    <w:rPr>
      <w:b/>
      <w:bCs/>
    </w:rPr>
  </w:style>
  <w:style w:type="character" w:customStyle="1" w:styleId="italic">
    <w:name w:val="italic"/>
    <w:basedOn w:val="Fuentedeprrafopredeter"/>
    <w:rsid w:val="004F029F"/>
  </w:style>
  <w:style w:type="paragraph" w:styleId="NormalWeb">
    <w:name w:val="Normal (Web)"/>
    <w:basedOn w:val="Normal"/>
    <w:uiPriority w:val="99"/>
    <w:semiHidden/>
    <w:unhideWhenUsed/>
    <w:rsid w:val="00CC24E7"/>
    <w:pPr>
      <w:spacing w:before="100" w:beforeAutospacing="1" w:after="100" w:afterAutospacing="1"/>
    </w:pPr>
    <w:rPr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556D47"/>
    <w:rPr>
      <w:color w:val="605E5C"/>
      <w:shd w:val="clear" w:color="auto" w:fill="E1DFDD"/>
    </w:rPr>
  </w:style>
  <w:style w:type="character" w:styleId="Nmerodepgina">
    <w:name w:val="page number"/>
    <w:basedOn w:val="Fuentedeprrafopredeter"/>
    <w:uiPriority w:val="99"/>
    <w:semiHidden/>
    <w:unhideWhenUsed/>
    <w:rsid w:val="00556D47"/>
  </w:style>
  <w:style w:type="paragraph" w:customStyle="1" w:styleId="p2">
    <w:name w:val="p2"/>
    <w:basedOn w:val="Normal"/>
    <w:rsid w:val="00CF7C0F"/>
    <w:pPr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Normal"/>
    <w:rsid w:val="00CF7C0F"/>
    <w:pPr>
      <w:spacing w:before="100" w:beforeAutospacing="1" w:after="100" w:afterAutospacing="1"/>
    </w:pPr>
    <w:rPr>
      <w:sz w:val="24"/>
      <w:szCs w:val="24"/>
    </w:rPr>
  </w:style>
  <w:style w:type="character" w:customStyle="1" w:styleId="Ttulo2Car">
    <w:name w:val="Título 2 Car"/>
    <w:basedOn w:val="Fuentedeprrafopredeter"/>
    <w:link w:val="Ttulo2"/>
    <w:uiPriority w:val="9"/>
    <w:rsid w:val="00F924D9"/>
    <w:rPr>
      <w:rFonts w:ascii="Calibri Light" w:hAnsi="Calibri Light" w:cs="Calibri Light"/>
      <w:b/>
      <w:bCs/>
      <w:lang w:val="es-CL" w:eastAsia="es-MX"/>
    </w:rPr>
  </w:style>
  <w:style w:type="character" w:customStyle="1" w:styleId="Ttulo3Car">
    <w:name w:val="Título 3 Car"/>
    <w:basedOn w:val="Fuentedeprrafopredeter"/>
    <w:link w:val="Ttulo3"/>
    <w:uiPriority w:val="9"/>
    <w:rsid w:val="00CF7C0F"/>
    <w:rPr>
      <w:b/>
      <w:sz w:val="28"/>
      <w:szCs w:val="28"/>
    </w:rPr>
  </w:style>
  <w:style w:type="paragraph" w:customStyle="1" w:styleId="p1">
    <w:name w:val="p1"/>
    <w:basedOn w:val="Normal"/>
    <w:rsid w:val="00CF7C0F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Fuentedeprrafopredeter"/>
    <w:rsid w:val="00CF7C0F"/>
  </w:style>
  <w:style w:type="character" w:customStyle="1" w:styleId="s2">
    <w:name w:val="s2"/>
    <w:basedOn w:val="Fuentedeprrafopredeter"/>
    <w:rsid w:val="00A65F5E"/>
  </w:style>
  <w:style w:type="paragraph" w:styleId="ndice1">
    <w:name w:val="index 1"/>
    <w:basedOn w:val="Normal"/>
    <w:next w:val="Normal"/>
    <w:autoRedefine/>
    <w:uiPriority w:val="99"/>
    <w:unhideWhenUsed/>
    <w:rsid w:val="00F924D9"/>
    <w:pPr>
      <w:ind w:left="240" w:hanging="240"/>
    </w:pPr>
    <w:rPr>
      <w:rFonts w:asciiTheme="minorHAnsi" w:hAnsiTheme="minorHAnsi" w:cstheme="minorHAnsi"/>
    </w:rPr>
  </w:style>
  <w:style w:type="paragraph" w:styleId="ndice2">
    <w:name w:val="index 2"/>
    <w:basedOn w:val="Normal"/>
    <w:next w:val="Normal"/>
    <w:autoRedefine/>
    <w:uiPriority w:val="99"/>
    <w:unhideWhenUsed/>
    <w:rsid w:val="00F924D9"/>
    <w:pPr>
      <w:ind w:left="480" w:hanging="240"/>
    </w:pPr>
    <w:rPr>
      <w:rFonts w:asciiTheme="minorHAnsi" w:hAnsiTheme="minorHAnsi" w:cstheme="minorHAnsi"/>
    </w:rPr>
  </w:style>
  <w:style w:type="paragraph" w:styleId="ndice3">
    <w:name w:val="index 3"/>
    <w:basedOn w:val="Normal"/>
    <w:next w:val="Normal"/>
    <w:autoRedefine/>
    <w:uiPriority w:val="99"/>
    <w:unhideWhenUsed/>
    <w:rsid w:val="00F924D9"/>
    <w:pPr>
      <w:ind w:left="720" w:hanging="240"/>
    </w:pPr>
    <w:rPr>
      <w:rFonts w:asciiTheme="minorHAnsi" w:hAnsiTheme="minorHAnsi" w:cstheme="minorHAnsi"/>
    </w:rPr>
  </w:style>
  <w:style w:type="paragraph" w:styleId="ndice4">
    <w:name w:val="index 4"/>
    <w:basedOn w:val="Normal"/>
    <w:next w:val="Normal"/>
    <w:autoRedefine/>
    <w:uiPriority w:val="99"/>
    <w:unhideWhenUsed/>
    <w:rsid w:val="00F924D9"/>
    <w:pPr>
      <w:ind w:left="960" w:hanging="240"/>
    </w:pPr>
    <w:rPr>
      <w:rFonts w:asciiTheme="minorHAnsi" w:hAnsiTheme="minorHAnsi" w:cstheme="minorHAnsi"/>
    </w:rPr>
  </w:style>
  <w:style w:type="paragraph" w:styleId="ndice5">
    <w:name w:val="index 5"/>
    <w:basedOn w:val="Normal"/>
    <w:next w:val="Normal"/>
    <w:autoRedefine/>
    <w:uiPriority w:val="99"/>
    <w:unhideWhenUsed/>
    <w:rsid w:val="00F924D9"/>
    <w:pPr>
      <w:ind w:left="1200" w:hanging="240"/>
    </w:pPr>
    <w:rPr>
      <w:rFonts w:asciiTheme="minorHAnsi" w:hAnsiTheme="minorHAnsi" w:cstheme="minorHAnsi"/>
    </w:rPr>
  </w:style>
  <w:style w:type="paragraph" w:styleId="ndice6">
    <w:name w:val="index 6"/>
    <w:basedOn w:val="Normal"/>
    <w:next w:val="Normal"/>
    <w:autoRedefine/>
    <w:uiPriority w:val="99"/>
    <w:unhideWhenUsed/>
    <w:rsid w:val="00F924D9"/>
    <w:pPr>
      <w:ind w:left="1440" w:hanging="240"/>
    </w:pPr>
    <w:rPr>
      <w:rFonts w:asciiTheme="minorHAnsi" w:hAnsiTheme="minorHAnsi" w:cstheme="minorHAnsi"/>
    </w:rPr>
  </w:style>
  <w:style w:type="paragraph" w:styleId="ndice7">
    <w:name w:val="index 7"/>
    <w:basedOn w:val="Normal"/>
    <w:next w:val="Normal"/>
    <w:autoRedefine/>
    <w:uiPriority w:val="99"/>
    <w:unhideWhenUsed/>
    <w:rsid w:val="00F924D9"/>
    <w:pPr>
      <w:ind w:left="1680" w:hanging="240"/>
    </w:pPr>
    <w:rPr>
      <w:rFonts w:asciiTheme="minorHAnsi" w:hAnsiTheme="minorHAnsi" w:cstheme="minorHAnsi"/>
    </w:rPr>
  </w:style>
  <w:style w:type="paragraph" w:styleId="ndice8">
    <w:name w:val="index 8"/>
    <w:basedOn w:val="Normal"/>
    <w:next w:val="Normal"/>
    <w:autoRedefine/>
    <w:uiPriority w:val="99"/>
    <w:unhideWhenUsed/>
    <w:rsid w:val="00F924D9"/>
    <w:pPr>
      <w:ind w:left="1920" w:hanging="240"/>
    </w:pPr>
    <w:rPr>
      <w:rFonts w:asciiTheme="minorHAnsi" w:hAnsiTheme="minorHAnsi" w:cstheme="minorHAnsi"/>
    </w:rPr>
  </w:style>
  <w:style w:type="paragraph" w:styleId="ndice9">
    <w:name w:val="index 9"/>
    <w:basedOn w:val="Normal"/>
    <w:next w:val="Normal"/>
    <w:autoRedefine/>
    <w:uiPriority w:val="99"/>
    <w:unhideWhenUsed/>
    <w:rsid w:val="00F924D9"/>
    <w:pPr>
      <w:ind w:left="2160" w:hanging="240"/>
    </w:pPr>
    <w:rPr>
      <w:rFonts w:asciiTheme="minorHAnsi" w:hAnsiTheme="minorHAnsi" w:cstheme="minorHAnsi"/>
    </w:rPr>
  </w:style>
  <w:style w:type="paragraph" w:styleId="Ttulodendice">
    <w:name w:val="index heading"/>
    <w:basedOn w:val="Normal"/>
    <w:next w:val="ndice1"/>
    <w:uiPriority w:val="99"/>
    <w:unhideWhenUsed/>
    <w:rsid w:val="00F924D9"/>
    <w:pPr>
      <w:spacing w:before="120" w:after="120"/>
    </w:pPr>
    <w:rPr>
      <w:rFonts w:asciiTheme="minorHAnsi" w:hAnsiTheme="minorHAnsi" w:cstheme="minorHAnsi"/>
      <w:b/>
      <w:bCs/>
      <w:i/>
      <w:iCs/>
    </w:rPr>
  </w:style>
  <w:style w:type="paragraph" w:styleId="TDC1">
    <w:name w:val="toc 1"/>
    <w:basedOn w:val="Normal"/>
    <w:next w:val="Normal"/>
    <w:autoRedefine/>
    <w:uiPriority w:val="39"/>
    <w:unhideWhenUsed/>
    <w:rsid w:val="00FE22CD"/>
    <w:pPr>
      <w:spacing w:before="120"/>
      <w:jc w:val="left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TDC2">
    <w:name w:val="toc 2"/>
    <w:basedOn w:val="Normal"/>
    <w:next w:val="Normal"/>
    <w:autoRedefine/>
    <w:uiPriority w:val="39"/>
    <w:unhideWhenUsed/>
    <w:rsid w:val="00F924D9"/>
    <w:pPr>
      <w:spacing w:before="120"/>
      <w:ind w:left="200"/>
      <w:jc w:val="left"/>
    </w:pPr>
    <w:rPr>
      <w:rFonts w:asciiTheme="minorHAnsi" w:hAnsiTheme="minorHAnsi" w:cstheme="minorHAnsi"/>
      <w:b/>
      <w:bCs/>
      <w:sz w:val="22"/>
      <w:szCs w:val="22"/>
    </w:rPr>
  </w:style>
  <w:style w:type="paragraph" w:styleId="TDC3">
    <w:name w:val="toc 3"/>
    <w:basedOn w:val="Normal"/>
    <w:next w:val="Normal"/>
    <w:autoRedefine/>
    <w:uiPriority w:val="39"/>
    <w:unhideWhenUsed/>
    <w:rsid w:val="00F924D9"/>
    <w:pPr>
      <w:ind w:left="400"/>
      <w:jc w:val="left"/>
    </w:pPr>
    <w:rPr>
      <w:rFonts w:asciiTheme="minorHAnsi" w:hAnsiTheme="minorHAnsi" w:cstheme="minorHAnsi"/>
    </w:rPr>
  </w:style>
  <w:style w:type="paragraph" w:styleId="TDC4">
    <w:name w:val="toc 4"/>
    <w:basedOn w:val="Normal"/>
    <w:next w:val="Normal"/>
    <w:autoRedefine/>
    <w:uiPriority w:val="39"/>
    <w:unhideWhenUsed/>
    <w:rsid w:val="00F924D9"/>
    <w:pPr>
      <w:ind w:left="600"/>
      <w:jc w:val="left"/>
    </w:pPr>
    <w:rPr>
      <w:rFonts w:asciiTheme="minorHAnsi" w:hAnsiTheme="minorHAnsi" w:cstheme="minorHAnsi"/>
    </w:rPr>
  </w:style>
  <w:style w:type="paragraph" w:styleId="TDC5">
    <w:name w:val="toc 5"/>
    <w:basedOn w:val="Normal"/>
    <w:next w:val="Normal"/>
    <w:autoRedefine/>
    <w:uiPriority w:val="39"/>
    <w:unhideWhenUsed/>
    <w:rsid w:val="00F924D9"/>
    <w:pPr>
      <w:ind w:left="800"/>
      <w:jc w:val="left"/>
    </w:pPr>
    <w:rPr>
      <w:rFonts w:asciiTheme="minorHAnsi" w:hAnsiTheme="minorHAnsi" w:cstheme="minorHAnsi"/>
    </w:rPr>
  </w:style>
  <w:style w:type="paragraph" w:styleId="TDC6">
    <w:name w:val="toc 6"/>
    <w:basedOn w:val="Normal"/>
    <w:next w:val="Normal"/>
    <w:autoRedefine/>
    <w:uiPriority w:val="39"/>
    <w:unhideWhenUsed/>
    <w:rsid w:val="00F924D9"/>
    <w:pPr>
      <w:ind w:left="1000"/>
      <w:jc w:val="left"/>
    </w:pPr>
    <w:rPr>
      <w:rFonts w:asciiTheme="minorHAnsi" w:hAnsiTheme="minorHAnsi" w:cstheme="minorHAnsi"/>
    </w:rPr>
  </w:style>
  <w:style w:type="paragraph" w:styleId="TDC7">
    <w:name w:val="toc 7"/>
    <w:basedOn w:val="Normal"/>
    <w:next w:val="Normal"/>
    <w:autoRedefine/>
    <w:uiPriority w:val="39"/>
    <w:unhideWhenUsed/>
    <w:rsid w:val="00F924D9"/>
    <w:pPr>
      <w:ind w:left="1200"/>
      <w:jc w:val="left"/>
    </w:pPr>
    <w:rPr>
      <w:rFonts w:asciiTheme="minorHAnsi" w:hAnsiTheme="minorHAnsi" w:cstheme="minorHAnsi"/>
    </w:rPr>
  </w:style>
  <w:style w:type="paragraph" w:styleId="TDC8">
    <w:name w:val="toc 8"/>
    <w:basedOn w:val="Normal"/>
    <w:next w:val="Normal"/>
    <w:autoRedefine/>
    <w:uiPriority w:val="39"/>
    <w:unhideWhenUsed/>
    <w:rsid w:val="00F924D9"/>
    <w:pPr>
      <w:ind w:left="1400"/>
      <w:jc w:val="left"/>
    </w:pPr>
    <w:rPr>
      <w:rFonts w:asciiTheme="minorHAnsi" w:hAnsiTheme="minorHAnsi" w:cstheme="minorHAnsi"/>
    </w:rPr>
  </w:style>
  <w:style w:type="paragraph" w:styleId="TDC9">
    <w:name w:val="toc 9"/>
    <w:basedOn w:val="Normal"/>
    <w:next w:val="Normal"/>
    <w:autoRedefine/>
    <w:uiPriority w:val="39"/>
    <w:unhideWhenUsed/>
    <w:rsid w:val="00F924D9"/>
    <w:pPr>
      <w:ind w:left="1600"/>
      <w:jc w:val="left"/>
    </w:pPr>
    <w:rPr>
      <w:rFonts w:asciiTheme="minorHAnsi" w:hAnsiTheme="minorHAnsi" w:cstheme="minorHAnsi"/>
    </w:rPr>
  </w:style>
  <w:style w:type="numbering" w:customStyle="1" w:styleId="Listaactual1">
    <w:name w:val="Lista actual1"/>
    <w:uiPriority w:val="99"/>
    <w:rsid w:val="00FE22CD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1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49441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12881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06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092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4959586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67785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5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82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05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62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82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35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18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69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65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51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04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39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75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74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66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52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98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44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52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55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66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44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23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98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17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55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13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06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70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0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44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08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44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01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78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36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40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16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18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32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4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1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27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47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99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65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8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00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67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87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14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30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7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87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90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62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25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62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38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1782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3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direccion_ecab@uchile.c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uugCUKd2sUUgSWgspQC8HSKoKw==">CgMxLjA4AHIhMWlzZ0JZeGhvXzZHTkZMVHNuVFpSLXV0WGlLRUFxLXFf</go:docsCustomData>
</go:gDocsCustomXmlDataStorage>
</file>

<file path=customXml/itemProps1.xml><?xml version="1.0" encoding="utf-8"?>
<ds:datastoreItem xmlns:ds="http://schemas.openxmlformats.org/officeDocument/2006/customXml" ds:itemID="{9236D4F8-F4E2-0642-BBEC-854F0AD7DA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6</Pages>
  <Words>2179</Words>
  <Characters>11986</Characters>
  <Application>Microsoft Office Word</Application>
  <DocSecurity>0</DocSecurity>
  <Lines>99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Camilo Ruben Segura Paredes (camilo.segura)</cp:lastModifiedBy>
  <cp:revision>19</cp:revision>
  <dcterms:created xsi:type="dcterms:W3CDTF">2025-08-30T16:36:00Z</dcterms:created>
  <dcterms:modified xsi:type="dcterms:W3CDTF">2025-11-27T13:24:00Z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2023-03-10T00:00:00Z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2023-03-31T00:00:00Z</vt:filetime>
  </property>
  <property fmtid="{D5CDD505-2E9C-101B-9397-08002B2CF9AE}" pid="5" name="ContentTypeId">
    <vt:lpwstr>0x01010053E3BE5252CF2245919D21DBE5637FA2</vt:lpwstr>
  </property>
</Properties>
</file>